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="00E57351" w:rsidRPr="00E573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ПРОСВЕЩЕНИЯ</w:t>
      </w: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7351" w:rsidRPr="00E573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4B1BB0" w:rsidRDefault="004B1BB0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99A" w:rsidRPr="002E099A" w:rsidRDefault="00E57351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УНИВЕРСИТЕТ</w:t>
      </w: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ИМЕНИ М. Е. ЕВСЕВЬЕВА»</w:t>
      </w: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ВСТУПИТЕЛЬНОГО ЭКЗАМЕНА</w:t>
      </w:r>
    </w:p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МАГИСТРАТУРУ ПО НАПРАВЛЕНИЮ ПОДГОТОВКИ</w:t>
      </w:r>
    </w:p>
    <w:p w:rsid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44.04.01 ПЕДАГОГИЧЕСКОЕ ОБРАЗОВАНИЕ</w:t>
      </w: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27EF9" w:rsidRDefault="00727EF9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55FD" w:rsidRDefault="002E099A" w:rsidP="00E5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Профиль</w:t>
      </w:r>
      <w:r w:rsidR="00C66F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3F06" w:rsidRDefault="0084710E" w:rsidP="00E5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ПЕДАГОГИЧЕСКИЕ ТЕХНОЛОГИИ </w:t>
      </w:r>
    </w:p>
    <w:p w:rsidR="002E099A" w:rsidRPr="002E099A" w:rsidRDefault="0084710E" w:rsidP="00E57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ПРЕПОДАВАНИИ ОБЩЕСТВОЗНАНИЯ И ПРАВА</w:t>
      </w: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7351" w:rsidRDefault="00E57351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7EF9" w:rsidRDefault="00C66F44" w:rsidP="0072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Саранск 202</w:t>
      </w:r>
      <w:r w:rsidR="00741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727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вступительного экзамена в магистратуру по направлению подготовки 44.04.01 – Педагогическое образование разработана в соответствии с Федеральными государственными образовательными стандартами высшего образования по программам магистратуры, и дает возможность оценить качество знаний поступающих в магистратуру по обществознанию.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освоению данной программы допускаются лица, имеющие высшее образование (</w:t>
      </w:r>
      <w:proofErr w:type="spell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составлены в соответствии с нормативными документами о подготовке научных кадров через магистратуру.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Сдающий вступительный экзамен должен показать не только знание основных обществоведческих тем и проблем, но и литературы, рекомендованной для изучения.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Целью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вступительного испытания является выявление и оценка фундаментальных знаний в области обществознания, 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методического мышления, необходимого для педагогической, научно-исследовательской, управленческой, проектной, методической, культурно-просветительской видов деятельности.</w:t>
      </w:r>
      <w:proofErr w:type="gramEnd"/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 испытания: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выяснить область научно-практических и личных интересов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поступающего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оценить потенциальные возможности поступающего, обеспечивающие усвоение и развитие компетенций в области обществознания;</w:t>
      </w:r>
      <w:proofErr w:type="gramEnd"/>
    </w:p>
    <w:p w:rsid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проверить базовые знания, предъявляемые к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прог</w:t>
      </w:r>
      <w:r w:rsidR="0042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раммой в области обществознания;</w:t>
      </w:r>
    </w:p>
    <w:p w:rsidR="00425B57" w:rsidRDefault="00425B57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42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выявить умения анализировать, систематизировать, сравнивать и обобщать излагаемый материал; </w:t>
      </w:r>
    </w:p>
    <w:p w:rsidR="00425B57" w:rsidRPr="002E099A" w:rsidRDefault="00425B57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2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определить склонности поступающего к научно-исследовательской деятельности, уровень его публикационной активности.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вступительных испытаний по обществознанию ориентирована на обязательный минимум содержания образования по обществознанию, который включает в себя когнитивный компонент теоретических блоков в области философии, права, политологии, истории и экономики.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Поступающий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магистратуру должен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42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основных модулей обществознания; </w:t>
      </w:r>
      <w:r w:rsidR="00425B57"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</w:t>
      </w:r>
      <w:r w:rsidR="0042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альный аппарат дисциплин, входящих в предметное поле «обществознание».</w:t>
      </w:r>
      <w:r w:rsidR="00425B57"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3F06" w:rsidRDefault="00A43F06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3F06" w:rsidRDefault="00A43F06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оценивать окружающие социальные явления с точки зрения основных принципов обществознания;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Быть способным: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C44C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ориентироваться в социальных проблемах, встающих </w:t>
      </w:r>
      <w:proofErr w:type="spell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передчеловеком</w:t>
      </w:r>
      <w:proofErr w:type="spell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личностью, гражданином и происходящих процессах в политико-правовой и социально-экономической сферах.</w:t>
      </w:r>
      <w:proofErr w:type="gramEnd"/>
    </w:p>
    <w:p w:rsidR="00C44C31" w:rsidRDefault="00C44C31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ВСТУПИТЕЛЬНОГО ИСПЫТАНИЯ И ЕГО ПРОЦЕДУРА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Вступительное испытание на программу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по уровню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«Магистра</w:t>
      </w:r>
      <w:r w:rsidR="00A43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тура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для абитуриентов из числа лиц, имеющих образ</w:t>
      </w:r>
      <w:r w:rsidR="00A43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ование по уровню «</w:t>
      </w:r>
      <w:proofErr w:type="spellStart"/>
      <w:r w:rsidR="00A43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или «Бакалавр</w:t>
      </w:r>
      <w:r w:rsidR="00A43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иат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представляет собой комплексный междисциплинарный экзамен, проводится в один этап по билетам. Программа вступительного испытания интегрирует знания из следующих учебных дисциплин: «Философия», «Политология», «Право», «Культурология», «Экономика». Билет состоит из трех заданий, для выполнения каждого из них абитуриенту предоставляется время не менее 20 минут (всего не менее 60 мин). Ответы на вопросы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сдающий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излагает в устной форме. При этом комиссия может, если сочтет необходимым, предложить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сдающему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дополнительные вопросы. По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итогам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оцениваются: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понимание роли общество</w:t>
      </w:r>
      <w:r w:rsidR="00593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ведческих дисциплин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современном мире;</w:t>
      </w:r>
    </w:p>
    <w:p w:rsidR="002E099A" w:rsidRPr="002E099A" w:rsidRDefault="00593E24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2E099A"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понимание </w:t>
      </w:r>
      <w:proofErr w:type="gramStart"/>
      <w:r w:rsidR="002E099A"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поступающим</w:t>
      </w:r>
      <w:proofErr w:type="gramEnd"/>
      <w:r w:rsidR="002E099A"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положений понятийно-категориального аппарата теории курса;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уровень состояния философской и экономической, правовой и политической культуры поступающего;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умение применять на практике полученные знания.</w:t>
      </w:r>
    </w:p>
    <w:p w:rsid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Ответы абитуриента заслушиваются экзаменационной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комиссией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оценивается на закрытом заседании по </w:t>
      </w:r>
      <w:proofErr w:type="spell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стобалльной</w:t>
      </w:r>
      <w:proofErr w:type="spell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системе</w:t>
      </w:r>
    </w:p>
    <w:p w:rsidR="004960AC" w:rsidRPr="002E099A" w:rsidRDefault="004960AC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ОЦЕНКИ ВСТУПИТЕЛЬНОГО ИСПЫТАНИЯ</w:t>
      </w:r>
    </w:p>
    <w:p w:rsid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МАГИСТРАТУРУ</w:t>
      </w:r>
    </w:p>
    <w:p w:rsidR="00A43F06" w:rsidRPr="002E099A" w:rsidRDefault="00A43F06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 90 до 100 баллов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Полное знание программы и рекомендованной литературы.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полный развернутый ответ на три вопроса из различных тематических разделов: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грамотно использована научная терминология;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правильно названы и определены все необходимые для обоснования признаки, элементы, основания, классификации;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указаны основные точки зрения, принятые в научной литературе по рассматриваемому вопросу;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аргументирована собственная позиция или точка зрения, обозначены наиболее значимые в данной области.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 75 до 89 баллов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Наличие прочных знаний в области курса и основной литературы.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правильный ответ на три-два вопроса из различных тематических разделов: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применяется научная терминология;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названы все необходимые для обоснования признаки, элементы, классификации, но при этом допущена ошибка или неточность в определениях, понятиях;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имеются недостатки в аргументации, допущены фактические или терминологические неточности, которые не носят существенного характера;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высказано представление о возможных научно-исследовательских проблемах в данной области.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 60 до 74 баллов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Сдающий экзамен в основном усвоил курс в объеме вузовской программы и частично знаком с рекомендованной литературой.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правильный ответ хотя бы на один вопрос из предложенного тематического раздела (билета):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названы и определены лишь некоторые основания, признаки, характеристики рассматриваемого явления,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допущены существенные терминологические неточности;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собственная точка зрения не представлена;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не высказано представление о возможных научно-исследовательских проблемах в данной области.</w:t>
      </w:r>
    </w:p>
    <w:p w:rsid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менее 60 баллов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</w:t>
      </w: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Сдающий экзамен показал полное незнание курса в объеме вузовской программы и не знаком с рекомендованной литературой.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неправильный ответ на предложенные вопросы из тематических разделов, отмечается отсутствие знания терминологии, научных оснований, признаков, характеристик явления, не представлена собственная точка зрения по данному вопросу.</w:t>
      </w:r>
    </w:p>
    <w:p w:rsidR="004960AC" w:rsidRPr="002E099A" w:rsidRDefault="004960AC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960AC" w:rsidRPr="002E099A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Философия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Общество.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как сложная динамическая система. Общество и природа. Влияние человека на окружающую среду. Важнейшие институты общества. Общественные отношения. Деятельность как способ существования общества. Ступени человеческой истории. Многообразие путей и форм общественного развития. Эволюция и революция. Культура и цивилизация. Типы цивилизации. Научно-техническая революция и ее социальные последствия.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Проблемы общественного прогресса и его критериев: цена, противоречивость. Исторический процесс и его участники. Человечество как социальная общность. Глобальные проблемы человечества. Стратегия выживания человечества в условиях обострения глобальных проблем.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Человек.</w:t>
      </w:r>
      <w:r w:rsidR="00C44C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 как продукт биологической, социальной и культурной эволюции. Сознание. Разум. Сознательное и бессознательное. Бытие человека. Потребности человека: материальные, духовные, подлинные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мнимые. Интересы, способности человека. Предназначение человека. Цель, смысл и ценность жизни человека.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человека, ее основные формы. Мышление и деятельность. Свобода и необходимость в человеческой деятельности. Индивид, индивидуальность, личность. Социализация индивида. Общественное и индивидуальное сознание. Самосознание индивида и социальное поведение. Самопознание. Мировоззрение, его виды и формы.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 и трудовая деятельность. Общение и коммуникация. Многообразие видов общения. Личность как субъект общественной жизни. Самореализация и </w:t>
      </w:r>
      <w:proofErr w:type="spell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личности. Свобода и ответственность личности. Общая характеристика межличностных отношений. Конфликтные ситуации и способы их разрешения. Духовный мир, мировоззрение и ценности человека.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Познание.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Познание мира: чувственное и рациональное Истина. Критерии истины, абсолютная и относительная истина. Научное познание: понятие, формы и методы. Научная картина мира и ценностно-мировоззренческие формы знаний.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Социальное и гуманитарное знание. Науки, изучающие общество. Социальное познание и его особенности. Конкретно-исторический подход к социальным явлениям. Принципы познания социальных явлений. Факты, теории, оценки. Науки, изучающие человека, их система. Самопознание. Проблема методологии в научном познании. Методологическая функция философии в познании. Особенности современной науки и значимость методологии.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Социальные институты и отношения.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структура общества, ее элементы. Основные социальные институты общества, их функции. Социальные процессы в современной России. Социальные нормы. Элементы социального поведения. Социальный контроль и самоконтроль. Этнические общности. Межнациональные отношения: содержание, конфликты и пути их преодоления. Национальная политика. Семья как социальный институт и малая группа. Тенденции развития семьи в современном обществе. Молодежь как социальная группа. Проблемы молодежи в условиях социальных перемен. Социальный конфликт и пути его разрешения. Экстремизм, компромисс, толерантность. Социальная политика и законодательство.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Духовная жизнь общества.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 и духовная жизнь. Духовная культура. Формы и разновидности культуры: народная, массовая, элитарная. Особенности развития национальных культур и тенденции духовной жизни в РФ.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Наука как часть культуры, система знаний и вид духовного производства. Особенности современной науки. Дифференциация и интеграция. Возрастание роли науки в условиях научно-технической революции. Сущность морали как регулятора социального поведения. Критерии морали и нравственная оценка деятельности.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Религия как феномен культуры. Религия в современном мире. Религиозные организации. Религия и мораль. Свобода совести и вероисповедания.</w:t>
      </w:r>
    </w:p>
    <w:p w:rsid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Искусство как вид духовного производства. Сущность искусства, его происхождение, основные формы. Формы, основные направления и значение искусства. Цели и функции образования в современном мире. Основные элементы системы образования. Значение образования для самореализации. Сущность педагогического образования. СМИ.</w:t>
      </w:r>
    </w:p>
    <w:p w:rsidR="004960AC" w:rsidRPr="002E099A" w:rsidRDefault="004960AC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Политология и право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Политика.</w:t>
      </w:r>
      <w:r w:rsidR="00C44C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Политика, ее роль в жизни общества. Власть, ее происхождение и виды. Политическая система общества. Гражданское общество, его основные черты. Политическая идеология и деятельность. Политическая культура: типы, функции. Пути и формы политической социализации личности.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теории государства и права.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 государства. Исторические предпосылки возникновения государства. Признаки государства. Функции государства. Понятие формы государства. Элементы формы государства. Формы правления. Формы территориального (государственного) устройства: 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унитарное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федеративное. Политические режимы: демократический, авторитарный, тоталитарный. Механизм государства как совокупность государственных органов. Разделение властей. Понятие и принципы правового государства.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права. Признаки права. Право и мораль. Норма права, ее признаки и структура. Понятие и основные виды источников (форм внешнего выражения) права. Понятие и виды нормативно-правовых актов. Система права. Общая характеристика российского права (</w:t>
      </w:r>
      <w:proofErr w:type="gramStart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конституционное</w:t>
      </w:r>
      <w:proofErr w:type="gramEnd"/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гражданское, уголовное, административное) и действующие кодексы. Правоотношение и его элементы. Понятие, признаки и виды правонарушений. Юридическая ответственность и ее виды.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Судебная власть и судебная система в Российской Федерации.</w:t>
      </w:r>
      <w:r w:rsidR="00C44C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судебной власти. Конституционные принципы осуществления правосудия. Независимость судей. Судебная система Российской Федерации. Конституционный суд РФ: порядок формирования и полномочия. Суды общей юрисдикции (общие и военные суды), их система и компетенция. Верховный суд РФ: порядок формирования, полномочия. Суды субъектов Федерации: порядок формирования, полномочия. Районные суды, их полномочия. Мировые судьи, их полномочия. Система арбитражных судов. Высший арбитражный суд РФ: порядок формирования и полномочия. Правовой статус судей, органы судейского сообщества.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Правоохранительные органы Российской Федерации.</w:t>
      </w:r>
      <w:r w:rsidR="00C44C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Правоохранительные органы в РФ: понятие, функции и виды. Прокуратура РФ, ее задачи, система, структура. Принципы организации и деятельности прокуратуры. Прокурорский надзор в РФ. Основные направления прокурорской деятельности. Акты прокурорского реагирования на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нарушения закона. Министерство внутренних дел РФ, основные задачи, система органов. Полиция, ее структура, права и обязанности. Федеральная служба безопасности, система органов, компетенция.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конституционного права.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конституции как основного закона государства и общества. Характерные черты Конституции РФ, порядок ее принятия. Высшая юридическая сила Конституции РФ и ее прямое действие.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элементы конституционного строя РФ. Конституционные характеристики Российского государства и его символы. Понятие суверенитета и формы его осуществления.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и свободы человека и гражданина: общая характеристика и классификация. Принципы правового статуса личности. Гражданство в РФ. Всеобщая декларация прав человека 1948 г. Европейская конвенция о защите прав человека и основных свобод 1950 г. Международные акты о правах ребенка. Гарантии осуществления конституционных прав, свобод, обязанностей.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Федеративное устройство Российской Федерации. Особенности административно-территориального деления России. Решение национального вопроса в России. Статус Российской Федерации. Взаимоотношение РФ и ее субъектов. Конституционный статус субъектов РФ. Россия в Совете Европы и СНГ.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Избирательное право и избирательная система РФ. Принципы избирательного права. Стадии избирательного процесса. Виды избирательных систем.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Президент РФ – глава государства, гарант Конституции, прав и свобод человека и гражданина. Место Президента РФ в системе разделения властей. Порядок выборов Президента РФ и отрешения его от должности. Компетенция Президента РФ и его взаимодействие с органами государственной власти. Федеральное Собрание РФ: состав, компетенция палат. Стадии законодательного процесса. Статус депутата Государственной Думы и члена Совета Федерации. Правительство РФ: порядок формирования, компетенция, основания отставки. Местное самоуправление в РФ: формы осуществления, полномочия и гарантии.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гражданского права.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Гражданское право как отрасль российского права. Понятие, предмет и метод гражданского права. Принципы гражданского права. Гражданские правоотношения. Виды и основания возникновения правоотношений. Субъекты гражданско-правовых отношений. Граждане (физические лица), юридические лица. Право собственности и иные вещные права. Защита права собственности. Обязательственное право. Основания возникновения обязательств. Гражданско-правовые договоры. Гражданско-правовая ответственность.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трудового права.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 и предмет трудового права. Трудовой договор (контракт). Общий порядок приема на работу. Особенности приема на работу женщин и несовершеннолетних. Прекращение действия трудового договора. Порядок увольнения по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собственному желанию и по инициативе администрации. Рабочее время (нормированное, сокращенное, ненормированное, неполное рабочее время). Время отдыха. Оплата труда. Оплата труда несовершеннолетних. Трудовые споры: индивидуальные и коллективные. Охрана труда. Особенности охраны труда несовершеннолетних и женщин.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семейного права.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семейного права. Семейные отношения. Характеристика законодательства о семье. Условия вступления в брак. Обстоятельства, препятствующие заключению брака. Порядок заключения брака. Права и обязанности родителей и детей (личные, имущественные). Ответственность родителей в случае неисполнения родительских обязанностей. Основания лишения родительских прав. Усыновление (удочерение) детей. Условия, порядок усыновления. Опека и попечительство над детьми. Приемная семья.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уголовного права. 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Уголовное право как отрасль права. Предмет и метод уголовно-правового регулирования. Уголовно-правовые отношения: понятие и виды. Уголовное законодательство Российской Федерации. Общая часть УК РФ. Особенная часть УК РФ.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Понятие, признаки и категории преступления. Преступление как разновидность деяния. Общественная опасность преступления. Характер и степень общественной опасности. Виновность деяния как признак преступления. Формы и виды вины. Противоправность деяния. Наказуемость преступления. Преступления небольшой тяжести, средней тяжести, тяжкие и особо тяжкие преступления.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 преступления. Возраст уголовной ответственности. Невменяемость. Медицинский и юридический критерии невменяемости.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Необходимая сторона как обстоятельство, исключающее преступность деяния. Условия правомерности обороны, относящиеся к посягательству (общественная опасность, наличность, действительность). Условия правомерности необходимой обороны, относящиеся к защите (причинение вреда только посягающему лицу, цель – защитить законные интересы, соразмерность защиты). Превышение пределов необходимой обороны.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Уголовное наказание. Понятие и признаки наказания. Цели наказания. Виды наказаний. Назначение наказания.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уголовной ответственности и наказания несовершеннолетних. Понятие несовершеннолетнего. Виды наказаний, которые могут назначаться несовершеннолетним. Сроки и размеры наказаний, назначаемых несовершеннолетним. Особенности освобождения несовершеннолетних от уголовной ответственности и от наказания.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административного права.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Понятие, предмет, и метод административного права. Взаимодействие административного права с другими отраслями права. Административная ответственность и ее признаки. Административное правонарушение и его признаки. Виды административных взысканий. Обстоятельства, смягчающие и отягчающие ответственность за административное правонарушение. Органы, </w:t>
      </w: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рассматривающие дела об административных проступках. Ответственность несовершеннолетних за административное правонарушение.</w:t>
      </w:r>
    </w:p>
    <w:p w:rsidR="004960AC" w:rsidRDefault="004960AC" w:rsidP="004960A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99A" w:rsidRPr="002E099A" w:rsidRDefault="002E099A" w:rsidP="004960A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Экономика.</w:t>
      </w:r>
    </w:p>
    <w:p w:rsidR="002E099A" w:rsidRPr="002E099A" w:rsidRDefault="002E099A" w:rsidP="00496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экономики как науки и системы хозяйствования. Роль экономики в жизни общества. Экономика и право. Экономика и политика. Потребности и ресурсы: проблемы выбора. Различие экономических систем. Виды экономических отношений. Экономическое содержание и формы собственности. Значение частной собственности для обеспечения свободы и независимости гражданина. Приватизация. Рынок и его виды. Конкуренция. Россия на пути к рыночным отношениям. Предпринимательство: сущность, функции, виды. Деньги, их функции. Банки. Инфляция. Экономические функции и задачи государства. Государственный бюджет. Государственный долг. Налоги: виды и роль в регулировании экономики. Права потребителя и их защита. Уровень жизни. Прожиточный минимум. Рынок труда. Занятость и безработица. Мировая экономика. Россия в системе международного разделения труда. Экономическое сотрудничество и интеграция. Экономические интересы. Экономическая культура. Экономическая свобода и социальная ответственность. Нравственно-правовые основы экономических отношений.</w:t>
      </w:r>
    </w:p>
    <w:p w:rsidR="004960AC" w:rsidRDefault="004960AC" w:rsidP="00496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099A" w:rsidRDefault="002E099A" w:rsidP="00A43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  <w:r w:rsidR="00A43F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нормативных правовых актов</w:t>
      </w:r>
    </w:p>
    <w:p w:rsidR="00D36D89" w:rsidRDefault="00D36D89" w:rsidP="00496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 xml:space="preserve">Валовая, М. Д. Политология: учебник / М. Д. Валовая. – М.: Магистр: ИНФРА-М, 2019. – 336 с. </w:t>
      </w:r>
      <w:r w:rsidR="00C43859" w:rsidRPr="00A43F06">
        <w:rPr>
          <w:rFonts w:ascii="Times New Roman" w:hAnsi="Times New Roman"/>
          <w:sz w:val="28"/>
          <w:szCs w:val="28"/>
        </w:rPr>
        <w:t>– Текст</w:t>
      </w:r>
      <w:proofErr w:type="gramStart"/>
      <w:r w:rsidR="00C43859"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43859" w:rsidRPr="00A43F06">
        <w:rPr>
          <w:rFonts w:ascii="Times New Roman" w:hAnsi="Times New Roman"/>
          <w:sz w:val="28"/>
          <w:szCs w:val="28"/>
        </w:rPr>
        <w:t xml:space="preserve"> электронный. </w:t>
      </w:r>
      <w:r w:rsidRPr="00A43F06">
        <w:rPr>
          <w:rFonts w:ascii="Times New Roman" w:hAnsi="Times New Roman"/>
          <w:sz w:val="28"/>
          <w:szCs w:val="28"/>
          <w:shd w:val="clear" w:color="auto" w:fill="FFFFFF"/>
        </w:rPr>
        <w:t>– URL: </w:t>
      </w:r>
      <w:hyperlink r:id="rId7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http://znanium.com/bookread.php?book=229880</w:t>
        </w:r>
      </w:hyperlink>
      <w:r w:rsidRPr="00A43F06">
        <w:rPr>
          <w:rFonts w:ascii="Times New Roman" w:hAnsi="Times New Roman"/>
          <w:sz w:val="28"/>
          <w:szCs w:val="28"/>
        </w:rPr>
        <w:t xml:space="preserve"> </w:t>
      </w: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>Волков, Ю. Г. Социология: учебник / Ю. Г. Волков. – М.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Альфа-М: НИЦ Инфра-М, 2019. – 464 с.</w:t>
      </w:r>
      <w:r w:rsidR="00C43859" w:rsidRPr="00A43F06">
        <w:rPr>
          <w:rFonts w:ascii="Times New Roman" w:hAnsi="Times New Roman"/>
          <w:sz w:val="28"/>
          <w:szCs w:val="28"/>
        </w:rPr>
        <w:t xml:space="preserve"> – Текст</w:t>
      </w:r>
      <w:proofErr w:type="gramStart"/>
      <w:r w:rsidR="00C43859"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43859" w:rsidRPr="00A43F06">
        <w:rPr>
          <w:rFonts w:ascii="Times New Roman" w:hAnsi="Times New Roman"/>
          <w:sz w:val="28"/>
          <w:szCs w:val="28"/>
        </w:rPr>
        <w:t xml:space="preserve"> электронный.</w:t>
      </w:r>
      <w:r w:rsidRPr="00A43F06">
        <w:rPr>
          <w:rFonts w:ascii="Times New Roman" w:hAnsi="Times New Roman"/>
          <w:sz w:val="28"/>
          <w:szCs w:val="28"/>
        </w:rPr>
        <w:t xml:space="preserve"> </w:t>
      </w:r>
      <w:r w:rsidRPr="00A43F06">
        <w:rPr>
          <w:rFonts w:ascii="Times New Roman" w:hAnsi="Times New Roman"/>
          <w:sz w:val="28"/>
          <w:szCs w:val="28"/>
          <w:shd w:val="clear" w:color="auto" w:fill="FFFFFF"/>
        </w:rPr>
        <w:t>– URL: </w:t>
      </w:r>
      <w:hyperlink r:id="rId8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http://znanium.com/bookread.php?book=339969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F06">
        <w:rPr>
          <w:rFonts w:ascii="Times New Roman" w:hAnsi="Times New Roman"/>
          <w:sz w:val="28"/>
          <w:szCs w:val="28"/>
        </w:rPr>
        <w:t xml:space="preserve">Всеобщая декларация прав человека [Принята Генеральной </w:t>
      </w:r>
      <w:proofErr w:type="spellStart"/>
      <w:r w:rsidRPr="00A43F06">
        <w:rPr>
          <w:rFonts w:ascii="Times New Roman" w:hAnsi="Times New Roman"/>
          <w:sz w:val="28"/>
          <w:szCs w:val="28"/>
        </w:rPr>
        <w:t>Асамблеей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ООН Думой  10.12.1948 года].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A43F06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: официальный сайт. – URL: </w:t>
      </w:r>
      <w:hyperlink r:id="rId9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http://www.consultant.ru/document/cons_doc_LAW_120805/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F06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Федеральный закон № 51-ФЗ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Pr="00A43F06">
        <w:rPr>
          <w:rFonts w:ascii="Times New Roman" w:hAnsi="Times New Roman"/>
          <w:sz w:val="28"/>
          <w:szCs w:val="28"/>
        </w:rPr>
        <w:t>Принят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Государственной Думой 11.1991 года].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A43F06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: официальный сайт. – URL: </w:t>
      </w:r>
      <w:hyperlink r:id="rId10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http://www.consultant.ru/document/cons_doc_LAW_5142/</w:t>
        </w:r>
      </w:hyperlink>
      <w:r w:rsidRPr="00A43F06">
        <w:rPr>
          <w:rFonts w:ascii="Times New Roman" w:hAnsi="Times New Roman"/>
          <w:sz w:val="28"/>
          <w:szCs w:val="28"/>
        </w:rPr>
        <w:t> </w:t>
      </w: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>Грецкая, Е. С. Обществознание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учебное пособие / Е. С. Грецкая. </w:t>
      </w:r>
      <w:r w:rsidR="00D36D89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Липецк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F06">
        <w:rPr>
          <w:rFonts w:ascii="Times New Roman" w:hAnsi="Times New Roman"/>
          <w:sz w:val="28"/>
          <w:szCs w:val="28"/>
        </w:rPr>
        <w:t>Липецкий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ГПУ, 2021. – 119 с. </w:t>
      </w:r>
      <w:r w:rsidR="00D36D89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ISBN </w:t>
      </w:r>
      <w:r w:rsidRPr="00A43F06">
        <w:rPr>
          <w:rStyle w:val="wmi-callto"/>
          <w:rFonts w:ascii="Times New Roman" w:hAnsi="Times New Roman"/>
          <w:sz w:val="28"/>
          <w:szCs w:val="28"/>
        </w:rPr>
        <w:t>978-5-907335-55-4</w:t>
      </w:r>
      <w:r w:rsidRPr="00A43F06">
        <w:rPr>
          <w:rFonts w:ascii="Times New Roman" w:hAnsi="Times New Roman"/>
          <w:sz w:val="28"/>
          <w:szCs w:val="28"/>
        </w:rPr>
        <w:t>. </w:t>
      </w:r>
      <w:r w:rsidR="00D36D89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> 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</w:t>
      </w:r>
      <w:r w:rsidR="00D36D89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URL: </w:t>
      </w:r>
      <w:hyperlink r:id="rId11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https://e.lanbook.com/book/193668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Гриненко, Г. В. </w:t>
      </w:r>
      <w:r w:rsidRPr="00A43F06">
        <w:rPr>
          <w:rFonts w:ascii="Times New Roman" w:hAnsi="Times New Roman"/>
          <w:sz w:val="28"/>
          <w:szCs w:val="28"/>
          <w:shd w:val="clear" w:color="auto" w:fill="FFFFFF"/>
        </w:rPr>
        <w:t>История философии в 2 ч. Часть 2. От XVII до XXI века</w:t>
      </w:r>
      <w:proofErr w:type="gramStart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Г. В. Гриненко. – 4-е изд., </w:t>
      </w:r>
      <w:proofErr w:type="spellStart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>, 2022. – 402 с. –</w:t>
      </w:r>
      <w:r w:rsidR="00D36D89" w:rsidRPr="00A43F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3F06">
        <w:rPr>
          <w:rFonts w:ascii="Times New Roman" w:hAnsi="Times New Roman"/>
          <w:sz w:val="28"/>
          <w:szCs w:val="28"/>
          <w:shd w:val="clear" w:color="auto" w:fill="FFFFFF"/>
        </w:rPr>
        <w:t xml:space="preserve">ISBN 978-5-534-01843-1. – </w:t>
      </w:r>
      <w:r w:rsidRPr="00A43F0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Текст</w:t>
      </w:r>
      <w:proofErr w:type="gramStart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– URL: </w:t>
      </w:r>
      <w:hyperlink r:id="rId12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https://urait.ru/bcode/490534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>Зейналов</w:t>
      </w:r>
      <w:proofErr w:type="spellEnd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>, Г. Г. История философии</w:t>
      </w:r>
      <w:proofErr w:type="gramStart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пособие / Г. Г. </w:t>
      </w:r>
      <w:proofErr w:type="spellStart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>Зейналов</w:t>
      </w:r>
      <w:proofErr w:type="spellEnd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>, Е. А. Мартынова; Мордовский государственный педагогический университет. – Саранск</w:t>
      </w:r>
      <w:proofErr w:type="gramStart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 xml:space="preserve"> РИЦ МГПУ, 2020. – 181 с.</w:t>
      </w: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  <w:shd w:val="clear" w:color="auto" w:fill="FFFFFF"/>
        </w:rPr>
        <w:t>Золотарев, С. П.</w:t>
      </w:r>
      <w:r w:rsidRPr="00A43F0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A43F0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Философия: учебник</w:t>
      </w:r>
      <w:r w:rsidRPr="00A43F06">
        <w:rPr>
          <w:rFonts w:ascii="Times New Roman" w:hAnsi="Times New Roman"/>
          <w:sz w:val="28"/>
          <w:szCs w:val="28"/>
        </w:rPr>
        <w:t xml:space="preserve"> для бакалавров и магистрантов / С. П. Золотарев, </w:t>
      </w:r>
      <w:r w:rsidRPr="00A43F06">
        <w:rPr>
          <w:rFonts w:ascii="Times New Roman" w:hAnsi="Times New Roman"/>
          <w:sz w:val="28"/>
          <w:szCs w:val="28"/>
          <w:shd w:val="clear" w:color="auto" w:fill="FFFFFF"/>
        </w:rPr>
        <w:t>Ставропольский государственный аграрный университет. – Ставрополь, 2021. – 160 с.</w:t>
      </w:r>
      <w:r w:rsidRPr="00A43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>Конституция Российской Федерации от 12 декабря 1993 года [принята всенародным голосованием 12.12.1993].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 // Консультант Плюс : официальный сайт. – URL: </w:t>
      </w:r>
      <w:hyperlink r:id="rId13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http://www.consultant.ru/document/</w:t>
        </w:r>
      </w:hyperlink>
      <w:r w:rsidRPr="00A43F06">
        <w:rPr>
          <w:rFonts w:ascii="Times New Roman" w:hAnsi="Times New Roman"/>
          <w:sz w:val="28"/>
          <w:szCs w:val="28"/>
        </w:rPr>
        <w:t> cons_doc_LAW_28399/</w:t>
      </w: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>Коршунова, О. Н. Обществознание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учебно-методическое пособие / О. Н. Коршунова, А. Ю. Иванов, М. В. </w:t>
      </w:r>
      <w:proofErr w:type="spellStart"/>
      <w:r w:rsidRPr="00A43F06">
        <w:rPr>
          <w:rFonts w:ascii="Times New Roman" w:hAnsi="Times New Roman"/>
          <w:sz w:val="28"/>
          <w:szCs w:val="28"/>
        </w:rPr>
        <w:t>Салимгареев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. </w:t>
      </w:r>
      <w:r w:rsidR="00FB41AE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Казань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КНИТУ, 2017. – 136 с. – ISBN </w:t>
      </w:r>
      <w:r w:rsidRPr="00A43F06">
        <w:rPr>
          <w:rStyle w:val="wmi-callto"/>
          <w:rFonts w:ascii="Times New Roman" w:hAnsi="Times New Roman"/>
          <w:sz w:val="28"/>
          <w:szCs w:val="28"/>
        </w:rPr>
        <w:t>978-5-7882-2177-9</w:t>
      </w:r>
      <w:r w:rsidRPr="00A43F06">
        <w:rPr>
          <w:rFonts w:ascii="Times New Roman" w:hAnsi="Times New Roman"/>
          <w:sz w:val="28"/>
          <w:szCs w:val="28"/>
        </w:rPr>
        <w:t>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> 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– URL: </w:t>
      </w:r>
      <w:hyperlink r:id="rId14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https://e.lanbook.com/book/138339</w:t>
        </w:r>
      </w:hyperlink>
      <w:r w:rsidRPr="00A43F06">
        <w:rPr>
          <w:rFonts w:ascii="Times New Roman" w:hAnsi="Times New Roman"/>
          <w:sz w:val="28"/>
          <w:szCs w:val="28"/>
        </w:rPr>
        <w:t> </w:t>
      </w: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>Максимова, И. В. Обществознание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учебно-методическое пособие / И. В. Максимова. – Волгоград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Волгоградский ГАУ, 2016. </w:t>
      </w:r>
      <w:r w:rsidR="00D36D89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</w:t>
      </w:r>
      <w:r w:rsidR="00D36D89" w:rsidRPr="00A43F06">
        <w:rPr>
          <w:rFonts w:ascii="Times New Roman" w:hAnsi="Times New Roman"/>
          <w:sz w:val="28"/>
          <w:szCs w:val="28"/>
        </w:rPr>
        <w:br/>
      </w:r>
      <w:r w:rsidRPr="00A43F06">
        <w:rPr>
          <w:rFonts w:ascii="Times New Roman" w:hAnsi="Times New Roman"/>
          <w:sz w:val="28"/>
          <w:szCs w:val="28"/>
        </w:rPr>
        <w:t>128 с. </w:t>
      </w:r>
      <w:r w:rsidR="00D36D89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> 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</w:t>
      </w:r>
      <w:r w:rsidR="00D36D89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URL: </w:t>
      </w:r>
      <w:hyperlink r:id="rId15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https://e.lanbook.com/book/76672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F06">
        <w:rPr>
          <w:rFonts w:ascii="Times New Roman" w:hAnsi="Times New Roman"/>
          <w:sz w:val="28"/>
          <w:szCs w:val="28"/>
        </w:rPr>
        <w:t>Обществознание</w:t>
      </w:r>
      <w:proofErr w:type="gramStart"/>
      <w:r w:rsidRPr="00A43F06">
        <w:rPr>
          <w:rFonts w:ascii="Times New Roman" w:hAnsi="Times New Roman"/>
          <w:sz w:val="28"/>
          <w:szCs w:val="28"/>
        </w:rPr>
        <w:t> 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учебник для вузов / Б. И. </w:t>
      </w:r>
      <w:proofErr w:type="spellStart"/>
      <w:r w:rsidRPr="00A43F06">
        <w:rPr>
          <w:rFonts w:ascii="Times New Roman" w:hAnsi="Times New Roman"/>
          <w:sz w:val="28"/>
          <w:szCs w:val="28"/>
        </w:rPr>
        <w:t>Липский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[и др.] ; под редакцией Б. И. Федорова. – 2-е изд., </w:t>
      </w:r>
      <w:proofErr w:type="spellStart"/>
      <w:r w:rsidRPr="00A43F0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43F06">
        <w:rPr>
          <w:rFonts w:ascii="Times New Roman" w:hAnsi="Times New Roman"/>
          <w:sz w:val="28"/>
          <w:szCs w:val="28"/>
        </w:rPr>
        <w:t>. и доп. </w:t>
      </w:r>
      <w:r w:rsidR="00FB41AE" w:rsidRPr="00A43F06">
        <w:rPr>
          <w:rFonts w:ascii="Times New Roman" w:hAnsi="Times New Roman"/>
          <w:sz w:val="28"/>
          <w:szCs w:val="28"/>
        </w:rPr>
        <w:t>–</w:t>
      </w:r>
      <w:r w:rsidRPr="00A43F06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43F06">
        <w:rPr>
          <w:rFonts w:ascii="Times New Roman" w:hAnsi="Times New Roman"/>
          <w:sz w:val="28"/>
          <w:szCs w:val="28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</w:rPr>
        <w:t>, 2022. – 410 с. – ISBN </w:t>
      </w:r>
      <w:r w:rsidRPr="00A43F06">
        <w:rPr>
          <w:rStyle w:val="wmi-callto"/>
          <w:rFonts w:ascii="Times New Roman" w:hAnsi="Times New Roman"/>
          <w:sz w:val="28"/>
          <w:szCs w:val="28"/>
        </w:rPr>
        <w:t>978-5-534-13235-9</w:t>
      </w:r>
      <w:r w:rsidRPr="00A43F06">
        <w:rPr>
          <w:rFonts w:ascii="Times New Roman" w:hAnsi="Times New Roman"/>
          <w:sz w:val="28"/>
          <w:szCs w:val="28"/>
        </w:rPr>
        <w:t>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43F06">
        <w:rPr>
          <w:rFonts w:ascii="Times New Roman" w:hAnsi="Times New Roman"/>
          <w:sz w:val="28"/>
          <w:szCs w:val="28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[сайт]. – URL: </w:t>
      </w:r>
      <w:hyperlink r:id="rId16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https://urait.ru/bcode/488808 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>Правоведение</w:t>
      </w:r>
      <w:proofErr w:type="gramStart"/>
      <w:r w:rsidRPr="00A43F06">
        <w:rPr>
          <w:rFonts w:ascii="Times New Roman" w:hAnsi="Times New Roman"/>
          <w:sz w:val="28"/>
          <w:szCs w:val="28"/>
        </w:rPr>
        <w:t> 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учебник и практикум для вузов / А. П. Анисимов, А. Я. Рыженков, А. Ю. Осетрова, О. В. Попова ; под редакцией А. Я. </w:t>
      </w:r>
      <w:proofErr w:type="spellStart"/>
      <w:r w:rsidRPr="00A43F06">
        <w:rPr>
          <w:rFonts w:ascii="Times New Roman" w:hAnsi="Times New Roman"/>
          <w:sz w:val="28"/>
          <w:szCs w:val="28"/>
        </w:rPr>
        <w:t>Рыженкова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. – 5-е изд., </w:t>
      </w:r>
      <w:proofErr w:type="spellStart"/>
      <w:r w:rsidRPr="00A43F0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A43F06">
        <w:rPr>
          <w:rFonts w:ascii="Times New Roman" w:hAnsi="Times New Roman"/>
          <w:sz w:val="28"/>
          <w:szCs w:val="28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</w:rPr>
        <w:t>, 2022. – 339 с. – ISBN </w:t>
      </w:r>
      <w:r w:rsidRPr="00A43F06">
        <w:rPr>
          <w:rStyle w:val="wmi-callto"/>
          <w:rFonts w:ascii="Times New Roman" w:hAnsi="Times New Roman"/>
          <w:sz w:val="28"/>
          <w:szCs w:val="28"/>
        </w:rPr>
        <w:t>978-5-534-14946-3</w:t>
      </w:r>
      <w:r w:rsidRPr="00A43F06">
        <w:rPr>
          <w:rFonts w:ascii="Times New Roman" w:hAnsi="Times New Roman"/>
          <w:sz w:val="28"/>
          <w:szCs w:val="28"/>
        </w:rPr>
        <w:t>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43F06">
        <w:rPr>
          <w:rFonts w:ascii="Times New Roman" w:hAnsi="Times New Roman"/>
          <w:sz w:val="28"/>
          <w:szCs w:val="28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[сайт]. –URL: </w:t>
      </w:r>
      <w:hyperlink r:id="rId17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https://urait.ru/bcode/488888</w:t>
        </w:r>
      </w:hyperlink>
      <w:r w:rsidRPr="00A43F06">
        <w:rPr>
          <w:rFonts w:ascii="Times New Roman" w:hAnsi="Times New Roman"/>
          <w:sz w:val="28"/>
          <w:szCs w:val="28"/>
        </w:rPr>
        <w:t> </w:t>
      </w:r>
    </w:p>
    <w:p w:rsidR="00617243" w:rsidRPr="00A43F06" w:rsidRDefault="00617243" w:rsidP="0061724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A43F06">
        <w:rPr>
          <w:rFonts w:ascii="Times New Roman" w:hAnsi="Times New Roman"/>
          <w:sz w:val="28"/>
          <w:szCs w:val="28"/>
        </w:rPr>
        <w:t>Правоведение</w:t>
      </w:r>
      <w:proofErr w:type="gramStart"/>
      <w:r w:rsidRPr="00A43F06">
        <w:rPr>
          <w:rFonts w:ascii="Times New Roman" w:hAnsi="Times New Roman"/>
          <w:sz w:val="28"/>
          <w:szCs w:val="28"/>
        </w:rPr>
        <w:t> 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учебник и практикум для вузов / С. И. Некрасов [и др.] ; под редакцией С. И. Некрасова. – 4-е изд., </w:t>
      </w:r>
      <w:proofErr w:type="spellStart"/>
      <w:r w:rsidRPr="00A43F0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A43F06">
        <w:rPr>
          <w:rFonts w:ascii="Times New Roman" w:hAnsi="Times New Roman"/>
          <w:sz w:val="28"/>
          <w:szCs w:val="28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</w:rPr>
        <w:t>, 2022. – 645 с. </w:t>
      </w:r>
      <w:r w:rsidR="00D36D89" w:rsidRPr="00A43F06">
        <w:rPr>
          <w:rFonts w:ascii="Times New Roman" w:hAnsi="Times New Roman"/>
          <w:sz w:val="28"/>
          <w:szCs w:val="28"/>
        </w:rPr>
        <w:t xml:space="preserve">– </w:t>
      </w:r>
      <w:r w:rsidRPr="00A43F06">
        <w:rPr>
          <w:rFonts w:ascii="Times New Roman" w:hAnsi="Times New Roman"/>
          <w:sz w:val="28"/>
          <w:szCs w:val="28"/>
        </w:rPr>
        <w:t>ISBN </w:t>
      </w:r>
      <w:r w:rsidRPr="00A43F06">
        <w:rPr>
          <w:rStyle w:val="wmi-callto"/>
          <w:rFonts w:ascii="Times New Roman" w:hAnsi="Times New Roman"/>
          <w:sz w:val="28"/>
          <w:szCs w:val="28"/>
        </w:rPr>
        <w:t>978-5-534-15034-6</w:t>
      </w:r>
      <w:r w:rsidRPr="00A43F06">
        <w:rPr>
          <w:rFonts w:ascii="Times New Roman" w:hAnsi="Times New Roman"/>
          <w:sz w:val="28"/>
          <w:szCs w:val="28"/>
        </w:rPr>
        <w:t>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43F06">
        <w:rPr>
          <w:rFonts w:ascii="Times New Roman" w:hAnsi="Times New Roman"/>
          <w:sz w:val="28"/>
          <w:szCs w:val="28"/>
        </w:rPr>
        <w:t>Юрайт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[сайт]. – URL: </w:t>
      </w:r>
      <w:hyperlink r:id="rId18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https://urait.ru/bcode/488778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F06">
        <w:rPr>
          <w:rFonts w:ascii="Times New Roman" w:hAnsi="Times New Roman"/>
          <w:sz w:val="28"/>
          <w:szCs w:val="28"/>
        </w:rPr>
        <w:t>Семейный кодекс Российской Федерации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Федеральный закон № 223-ФЗ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Pr="00A43F06">
        <w:rPr>
          <w:rFonts w:ascii="Times New Roman" w:hAnsi="Times New Roman"/>
          <w:sz w:val="28"/>
          <w:szCs w:val="28"/>
        </w:rPr>
        <w:t>Принят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Государственной Думой 12.1995 года].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A43F06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A43F06">
        <w:rPr>
          <w:rFonts w:ascii="Times New Roman" w:hAnsi="Times New Roman"/>
          <w:sz w:val="28"/>
          <w:szCs w:val="28"/>
        </w:rPr>
        <w:t xml:space="preserve"> : официальный сайт. – URL: </w:t>
      </w:r>
      <w:hyperlink r:id="rId19" w:tgtFrame="_blank" w:history="1">
        <w:r w:rsidRPr="00A43F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http://www.consultant.ru/document/cons_doc_LAW_8982/</w:t>
        </w:r>
      </w:hyperlink>
    </w:p>
    <w:p w:rsidR="00617243" w:rsidRPr="00A43F06" w:rsidRDefault="00617243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F06">
        <w:rPr>
          <w:rFonts w:ascii="Times New Roman" w:hAnsi="Times New Roman"/>
          <w:sz w:val="28"/>
          <w:szCs w:val="28"/>
        </w:rPr>
        <w:t>Уголовный кодекс Российской Федерации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[принят Государственной думой 24 мая 1996 года]. – Москва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F06">
        <w:rPr>
          <w:rFonts w:ascii="Times New Roman" w:hAnsi="Times New Roman"/>
          <w:sz w:val="28"/>
          <w:szCs w:val="28"/>
        </w:rPr>
        <w:t>Эксмо</w:t>
      </w:r>
      <w:proofErr w:type="spellEnd"/>
      <w:r w:rsidRPr="00A43F06">
        <w:rPr>
          <w:rFonts w:ascii="Times New Roman" w:hAnsi="Times New Roman"/>
          <w:sz w:val="28"/>
          <w:szCs w:val="28"/>
        </w:rPr>
        <w:t>, 2017. – 350 с. – Текст</w:t>
      </w:r>
      <w:proofErr w:type="gramStart"/>
      <w:r w:rsidRPr="00A43F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3F06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2E099A" w:rsidRPr="002E099A" w:rsidRDefault="00647302" w:rsidP="006473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br w:type="page"/>
      </w:r>
      <w:r w:rsidR="002E099A" w:rsidRPr="002E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ПРИМЕРНЫЕ ЗАДАНИЯ ДЛЯ </w:t>
      </w:r>
      <w:r w:rsidR="002E099A" w:rsidRPr="002E099A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ЭКЗАМЕНА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3F3103" w:rsidRDefault="003F3103" w:rsidP="004960A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E099A" w:rsidRPr="002E099A" w:rsidRDefault="002E099A" w:rsidP="004960A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Философия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B132ED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 Покажите 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взаимосвяз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 биологического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социальн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 компонент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человеке.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B132ED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Объясните роль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труд в жиз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 человека. Раскройте смысл феноменов 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распредмечивание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 Перечислите и опишите уровни и методы научного познания. 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="00346E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Раскройте методолог</w:t>
            </w:r>
            <w:r w:rsidR="00B132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ическую функцию философии. Приве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дите пример в доказательство своих доводов.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Выделите особенности социально-гуманитарной методологии.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C43859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 Определите сущностные 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характеристики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методологи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определите ее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роль в научном познании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D27ED0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7. Обозначьте 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взаимосвяз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природ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ы.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Назовите и опишите глобальные противоречия современного мира. Раскройте сущность глобальных проблем и пути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D27ED0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 Определите понятие 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«общественные отношения»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 Перечислите науки, которые изучают общество, раскройте их сущность и предмет исследования.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 Раскройте сущность прогресса и регресса. Отличия прогресса и регресса. Каковы критерии общественного прогресса?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D27ED0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 Раскройте функции семьи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обществе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Почему исторически меняется семья.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 Раскройте понятие «общество». Основные сферы общественной жизни.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 Охарактеризуйте понятия «человек», «индивид», «личность». Как взаимосвязаны свобода и ответственность личности?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 Раскройте сущность познания, определите роль истины в познании.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15. 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Охарактеризуйте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социальн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общества. Выделите элементы социальной структуры конкретного общества.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 Выделите особенности научного познания. Особенности социально-гуманитарного познания.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17. </w:t>
            </w:r>
            <w:r w:rsidR="00D27ED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исторический процесс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Выделите субъектов (участников) исторического процесса.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18. Раскройте сущность политического плюрализма и его значение в истории и в политической жизни. 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Покажите с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тановление многопартийности в России.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 Охарактеризуйте духовную сферу общества. Выделите проблемы развития духовной культуры в современной России.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 Что означает понятие «поли</w:t>
            </w:r>
            <w:r w:rsidR="00965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тический статус личности»?</w:t>
            </w:r>
            <w:r w:rsidR="00D27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Приве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дите пример.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 Выделите исторические этапы развития знаний об обществе. Основные общественные науки, их предметы.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22. </w:t>
            </w:r>
            <w:r w:rsidR="009C106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религиозн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религи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ю.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Раскройте сущность религии, ее место в системе отношений человека и окружающего мира. Атеизм.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23. Охарактеризуйте образование и его роль в обществе. 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Покажите с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вязь современного образования, науки и производства.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 Раскройте понятие духовный мир личности. Мировоззрение, его структура и исторические типы.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25. </w:t>
            </w:r>
            <w:r w:rsidR="007E2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7E2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оанализируйте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понятия «общество». Определите роль научно-технического прогресса в общественном развитии.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26. </w:t>
            </w:r>
            <w:r w:rsidR="009C106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нормы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объясните причины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отклоняюще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ся поведение человека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 Раскройте политическую систему общества, ее структуру и основные элементы.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28. 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арактеризуйте роль искусства в познании мира. Новаторство и традиции в культуре, науке и образовании.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9C1060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 О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ите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социальный статус личности, ее социальные роли.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 Раскройте особенности социального познания, необходимость конкретно-исторического подхода к социальным явлениям.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FC24FD" w:rsidRDefault="00FC24FD" w:rsidP="00496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E099A" w:rsidRPr="002E099A" w:rsidRDefault="002E099A" w:rsidP="00496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Политология и право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Сформулируйте понятие государства и назовите его признаки.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Укажите функции государства и их содержание.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Раскройте понятие и формы государства. Основные режимы правления.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Выделите основные исторические этапы развития институтов государства.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Раскройте сущность разделения властей.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 Охарактеризуйте политику, ее субъекты и объекты, цели и средства. Выделите науки, изучающие политический жизнь общества.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 Раскройте понятие и принципы правового государства.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 Проанализируйте понятие права, его признаки. Историческое совершенствование права и морали.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9. </w:t>
            </w:r>
            <w:r w:rsidR="009C106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понятие «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Выделите ее признаки и структуру.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 Раскройте понятие «правоотношение» и его элементы.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 Проанализируйте понятие «правонарушение», его признаки и состав.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 Определите юридическ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ответственност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ее виды.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 Охарактеризуйте понятие судебной власти и систему судов в Российской Федерации.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 Проанализируйте понятие правоохранительные органы РФ, их функции и виды.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 Раскройте понятие конституции, ее характерные черты. </w:t>
            </w:r>
            <w:r w:rsidR="009C106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труктур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содержание конституции РФ.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 Выделите основные элементы конституционного строя РФ.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 Охарактеризуйте понятие гражданского права. Субъекты гражданско-правовых отношений: физические и юридические лица.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 Раскройте сущность, необходимость и механизм защиты прав собственности.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 Проанализируйте понятие и предмет трудового права. Трудовой договор, его виды и содержание.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20. </w:t>
            </w:r>
            <w:r w:rsidR="007E2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7E2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оанализируйте</w:t>
            </w:r>
            <w:r w:rsidR="007E27CC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трудового спора и его виды.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21. 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Охарактеризуйте понятие семейное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Порядок заключения и расторжения брака.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 Проанализируйте понятие уголовного права. Признаки и категории преступления.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 Выделите особенности уголовной ответственности и наказания несовершеннолетних.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 Раскройте понятие административного права. Административная ответственность и ее виды.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25. 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оанализируйте</w:t>
            </w:r>
            <w:r w:rsidR="00EE0A3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правовой культуры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 Выделите науки, изучающие правовую сферу жизни общества.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27. </w:t>
            </w:r>
            <w:r w:rsidR="007E2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7E27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оанализируйте</w:t>
            </w:r>
            <w:r w:rsidR="007E27CC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социального государства, его основные функции.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 Выделите основные атрибуты государства и их особенности.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29. 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оанализируйте</w:t>
            </w:r>
            <w:r w:rsidR="00EE0A3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политической культуры.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 Раскройте понятие гражданского общества и его роль в политической жизни общества.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3F3103" w:rsidRDefault="003F3103" w:rsidP="004960A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E099A" w:rsidRPr="002E099A" w:rsidRDefault="002E099A" w:rsidP="004960A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Экономика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 Выделите и 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характеризуйте науки, изучающие экономическую сферу жизни общества.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 Охарактеризуйте предпринимательство. 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Покажите ф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ормы организации предпринимательской деятельности.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Выделите основные источники финансирования бизнеса.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Раскройте экономическое содержание собственности. Формы собственности.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346EA3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</w:t>
            </w:r>
            <w:r w:rsidR="009C106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экономические системы, 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дайте их 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классификаци</w:t>
            </w:r>
            <w:r w:rsidR="009C1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="002E099A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особенности.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 Что такое административно-командная экономическая система: пол</w:t>
            </w:r>
            <w:r w:rsidR="00965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ожительные стороны и недостатки?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 Раскройте сущность традиционной экономической системы: положительные стороны и недостатки.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 Выделите особенности рыночной и смешанной экономической </w:t>
            </w: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системы: общее и отличное.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9. </w:t>
            </w:r>
            <w:r w:rsidR="00EE0A30"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EE0A30"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оанализируйте </w:t>
            </w: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рынка, типы рынков и взаимосвязь между ними.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 Выделите основные законы рынка. Ценообразование на рынке.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 Раскройте сущность и значение конкуренции в условиях рыночной экономики.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Охарактеризуйте</w:t>
            </w: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экон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омический рост и развитие. Приве</w:t>
            </w: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дите пример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13. </w:t>
            </w:r>
            <w:r w:rsidR="00EE0A30"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EE0A30"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оанализируйте </w:t>
            </w: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понятия ВВП и ВНП, их значение для экономики.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 Раскройте сущность и значение разделения труда и специализации.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Охарактеризуйте</w:t>
            </w:r>
            <w:r w:rsidR="003F3977"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роль государства в экономике.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EE0A30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Охарактеризуйте</w:t>
            </w:r>
            <w:r w:rsidR="003F3977"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государственный бюджет. Доходная и расходная части бюджета страны.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17. 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Опишите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акции, облигации и другие ценные бумаги, их роль в экономике.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 Раскройте сущность и значение денег. Виды денег, их функции.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денежно-кредитная политика государства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20. 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16A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оанализируйте</w:t>
            </w:r>
            <w:r w:rsidR="00EE0A3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и смысл банковской системы. Финансовые институты.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инфляци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меры по борьбе с ней.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 Раскройте сущность налоговой политики государства. Виды налогов.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23. 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16A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оанализируйте</w:t>
            </w:r>
            <w:r w:rsidR="00EE0A3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мировой экономики: внешняя торговля, международная финансовая система.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экономик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потребителя. Прожиточный минимум в обществе.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 Раскройте сущность семейной экономики. Семейный бюджет.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экономик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производителя. Производство, производительность труда.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27. 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0D4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EE0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оанализируйте</w:t>
            </w:r>
            <w:r w:rsidR="00EE0A30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сущность понятий «издержки», «выручка», «прибыль».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28. 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Раскройте понятие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рынок труда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занятость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безработица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Трудовые отношения.</w:t>
            </w:r>
          </w:p>
        </w:tc>
      </w:tr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Pr="002E099A" w:rsidRDefault="002E099A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29. </w:t>
            </w:r>
            <w:r w:rsidR="003F3977"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Охарактеризуйте 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заработн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плат</w:t>
            </w:r>
            <w:r w:rsidR="003F39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стимулирование труда</w:t>
            </w:r>
            <w:r w:rsidR="00CE6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43F06" w:rsidRPr="00D60E7E" w:rsidTr="00A43F06">
        <w:tc>
          <w:tcPr>
            <w:tcW w:w="9385" w:type="dxa"/>
            <w:shd w:val="clear" w:color="auto" w:fill="FFFFFF"/>
            <w:vAlign w:val="center"/>
          </w:tcPr>
          <w:p w:rsidR="00A43F06" w:rsidRDefault="00A43F06" w:rsidP="00A43F0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 Раскройте сущность экономики и ее значение в жизни общества. Экономический детерминизм, представители.</w:t>
            </w:r>
          </w:p>
          <w:p w:rsidR="00A43F06" w:rsidRPr="002E099A" w:rsidRDefault="00A43F06" w:rsidP="00346E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3F06" w:rsidRDefault="00A43F06"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E099A" w:rsidRPr="00D60E7E" w:rsidTr="00A43F06">
        <w:tc>
          <w:tcPr>
            <w:tcW w:w="9385" w:type="dxa"/>
            <w:shd w:val="clear" w:color="auto" w:fill="FFFFFF"/>
            <w:vAlign w:val="center"/>
            <w:hideMark/>
          </w:tcPr>
          <w:p w:rsidR="002E099A" w:rsidRDefault="002E099A" w:rsidP="004960AC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3F3103" w:rsidRPr="002E099A" w:rsidRDefault="003F3103" w:rsidP="004960AC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43F06" w:rsidRPr="00A43F06" w:rsidRDefault="002E099A" w:rsidP="00496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F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ШКАЛА ОЦЕНИВАНИЯ РЕЗУЛЬТАТОВ ВСТУПИТЕЛЬНОГО ИСПЫТАНИЯ </w:t>
            </w:r>
          </w:p>
          <w:p w:rsidR="002E099A" w:rsidRPr="002E099A" w:rsidRDefault="002E099A" w:rsidP="00A4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ФИЛОСОФИ</w:t>
            </w:r>
            <w:r w:rsidR="00A43F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3960"/>
              <w:gridCol w:w="1914"/>
              <w:gridCol w:w="2107"/>
            </w:tblGrid>
            <w:tr w:rsidR="00A43F06" w:rsidRPr="00D60E7E" w:rsidTr="00A43F06">
              <w:tc>
                <w:tcPr>
                  <w:tcW w:w="7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Критерий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Количество итоговых баллов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полностью раскрыл содержание материала в объеме, предусмотренном программой по философии, изложил материал грамотным языком в определенной логической последовательности.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целостность мировоззрения;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глубокое и прочное владение и использование знаний в области философии (фундаментальных философских проблем в их историческом развитии; знакомство с европейской философской классикой, представление об основных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направлениях в философии XX век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а);</w:t>
                  </w:r>
                </w:p>
                <w:p w:rsidR="00A43F06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исчерпывающе, последовательно, четко и логически стройно его излагает на экзамене, умеет тесно увязывать теорию с практикой, свободно справляется с вопросами и другими видами применения знаний, причем не затрудняется с ответом, использует в ответе материал монографической литературы, правильно обосновывает принятое решение</w:t>
                  </w:r>
                </w:p>
                <w:p w:rsidR="00A43F06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неточность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некоторую целостность мировоззрения;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хорошее владение и использование знаний в области философии (фундаментальных философских проблем в их историческом развитии; знакомство с европейской философской классикой, представление об основных направлениях в философии XX века),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твердо знает материал, грамотно и по существу излагает его, не допуская существенных неточностей в ответе на вопрос, правильно трактует теоретические положения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11-20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неточность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недостаточную целостность мировоззрения,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знания только основного материала в области философии (фундаментальных философских проблем в их историческом развитии; знакомство с европейской философской классикой, представление об основных направлениях в философии XX века), но не усвоил его деталей, допускает неточности, недостаточно правильные формулировки, нарушения логической последовательности в изложении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3-10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Абитуриент при ответе демонстрирует незнание значительной части основного материала в области философии 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(фундаментальных философских проблем в их историческом развитии; знакомство с европейской философской классикой, представление об основных направлениях в философии XX века), допускает существенные ошибки, неуверенно, с большими затруднениями формулирует ответы на поставленные вопросы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1-2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 каждую допущенную ошибку при ответе снимается 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Ответ абитуриента полностью не соответствует вышеуказанным критериям.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</w:tbl>
          <w:p w:rsidR="00F47991" w:rsidRDefault="00F47991" w:rsidP="00496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099A" w:rsidRPr="002E099A" w:rsidRDefault="002E099A" w:rsidP="00A4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ПОЛИТОЛОГИ</w:t>
            </w:r>
            <w:r w:rsidR="00A43F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E09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ПРАВ</w:t>
            </w:r>
            <w:r w:rsidR="00A43F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3960"/>
              <w:gridCol w:w="1914"/>
              <w:gridCol w:w="2107"/>
            </w:tblGrid>
            <w:tr w:rsidR="00A43F06" w:rsidRPr="00D60E7E" w:rsidTr="00A43F06">
              <w:tc>
                <w:tcPr>
                  <w:tcW w:w="7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Критерий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Количество итоговых баллов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полностью раскрыл содержание материала в объеме, предусмотренном программой по политологии и праву, изложил материал грамотным языком в определенной логической последовательности.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систематизированные, глубокие и полные знания по всем разделам политологии и права;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высокую информированность о политических и правовых событиях современности, широкую эрудицию в сфере 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политической и правовой проблематики;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умение многосторонне анализировать </w:t>
                  </w:r>
                  <w:proofErr w:type="spellStart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политикоправовые</w:t>
                  </w:r>
                  <w:proofErr w:type="spellEnd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явления и процессы на основе различных исследовательских методов и подходов;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умение ориентироваться в основных </w:t>
                  </w:r>
                  <w:proofErr w:type="spellStart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политикоправовых</w:t>
                  </w:r>
                  <w:proofErr w:type="spellEnd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событиях, происходящих в стране и за рубежом, самостоятельно осуществлять их критический анализ и обосновывать собственное видение проблемы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31-4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неточность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хорошие знания по всем разделам политологии и права;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достаточную информированность о политических и правовых событиях современности, определенную эрудицию в сфере политической и правовой проблематики;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умение анализировать </w:t>
                  </w:r>
                  <w:proofErr w:type="spellStart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политикоправовые</w:t>
                  </w:r>
                  <w:proofErr w:type="spellEnd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явления и процессы на основе некоторых политологических методов и подходов;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умение ориентироваться в основных </w:t>
                  </w:r>
                  <w:proofErr w:type="spellStart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политикоправовых</w:t>
                  </w:r>
                  <w:proofErr w:type="spellEnd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событиях, происходящих в стране и за рубежом, самостоятельно осуществлять их критический анализ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неточность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фрагментарные знания по всем разделам политологии и права;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некоторую 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информированность о политических и правовых событиях современности, определенную осведомленность в сфере политической и правовой проблематики;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частичное умение анализировать </w:t>
                  </w:r>
                  <w:proofErr w:type="spellStart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политикоправовые</w:t>
                  </w:r>
                  <w:proofErr w:type="spellEnd"/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явления и процессы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 незнание значительной части основного материала в области политологии и права, допускает существенные ошибки, неуверенно, с большими затруднениями формулирует ответы на поставленные вопросы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1-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2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Ответ абитуриента полностью не соответствует вышеуказанным критериям.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</w:t>
                  </w:r>
                </w:p>
              </w:tc>
              <w:tc>
                <w:tcPr>
                  <w:tcW w:w="10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</w:tbl>
          <w:p w:rsidR="004960AC" w:rsidRPr="00A43F06" w:rsidRDefault="004960AC" w:rsidP="00A43F06">
            <w:pPr>
              <w:tabs>
                <w:tab w:val="left" w:pos="1275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  <w:p w:rsidR="002E099A" w:rsidRPr="002E099A" w:rsidRDefault="00A43F06" w:rsidP="00A4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4052"/>
              <w:gridCol w:w="1902"/>
              <w:gridCol w:w="2058"/>
            </w:tblGrid>
            <w:tr w:rsidR="00A43F06" w:rsidRPr="00D60E7E" w:rsidTr="00A43F06">
              <w:tc>
                <w:tcPr>
                  <w:tcW w:w="7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1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Критерий</w:t>
                  </w:r>
                </w:p>
              </w:tc>
              <w:tc>
                <w:tcPr>
                  <w:tcW w:w="1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Количество итоговых баллов</w:t>
                  </w:r>
                </w:p>
              </w:tc>
              <w:tc>
                <w:tcPr>
                  <w:tcW w:w="11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346E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A43F06" w:rsidRPr="00D60E7E" w:rsidTr="00A43F06">
              <w:tc>
                <w:tcPr>
                  <w:tcW w:w="71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полностью раскрыл содержание материала в объеме, предусмотренном программой по экономике, изложил материал грамотным языком в определенной логической последовательности.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– высокий уровень знания основных понятийных категорий экономической теории;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хорошо разбирается в актуальных проблемах экономики;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успешно выявляет положительные и негативные стороны экономического явления или процесса;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демонстрирует хорошие навыки анализа использованной литературы;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не допускает ошибок теоретического характера;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подкрепляет теоретические положения конкретным материалом;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определяет взаимозависимость понятий</w:t>
                  </w:r>
                </w:p>
              </w:tc>
              <w:tc>
                <w:tcPr>
                  <w:tcW w:w="1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1-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неточность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1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демонстрирует: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хорошие методологические и теоретические знания, но затрудняется в раскрытии отдельных проблемных вопросов или испытывает незначительные трудности при анализе и сопоставлении отдельных категорий экономической теории;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 не определяет значение конкретных экономических процессов</w:t>
                  </w:r>
                </w:p>
              </w:tc>
              <w:tc>
                <w:tcPr>
                  <w:tcW w:w="1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1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неточность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1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A43F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Знания абитуриента носят достаточный характер, в тоже время он не может использовать проблемный подход при раскрытии вопросов экономической теории, затрудняется в определении категориального аппарата. Логика ответа нарушена. Содержание раскрывает </w:t>
                  </w: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фрагментарно</w:t>
                  </w:r>
                </w:p>
              </w:tc>
              <w:tc>
                <w:tcPr>
                  <w:tcW w:w="1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3-10</w:t>
                  </w:r>
                </w:p>
              </w:tc>
              <w:tc>
                <w:tcPr>
                  <w:tcW w:w="11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1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при ответе демонстрирует незнание значительной части основного материала в области экономической теории, допускает существенные ошибки, неуверенно, с большими затруднениями формулирует ответы на поставленные вопросы</w:t>
                  </w:r>
                </w:p>
              </w:tc>
              <w:tc>
                <w:tcPr>
                  <w:tcW w:w="1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1-2</w:t>
                  </w:r>
                </w:p>
              </w:tc>
              <w:tc>
                <w:tcPr>
                  <w:tcW w:w="11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  <w:tr w:rsidR="00A43F06" w:rsidRPr="00D60E7E" w:rsidTr="00A43F06">
              <w:tc>
                <w:tcPr>
                  <w:tcW w:w="71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Ответ абитуриента полностью не соответствует вышеуказанным критериям.</w:t>
                  </w:r>
                </w:p>
                <w:p w:rsidR="00A43F06" w:rsidRPr="002E099A" w:rsidRDefault="00A43F06" w:rsidP="00496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</w:t>
                  </w:r>
                </w:p>
              </w:tc>
              <w:tc>
                <w:tcPr>
                  <w:tcW w:w="10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0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F06" w:rsidRPr="002E099A" w:rsidRDefault="00A43F06" w:rsidP="004960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E0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 каждую допущенную ошибку при ответе снимается один балл</w:t>
                  </w:r>
                </w:p>
              </w:tc>
            </w:tr>
          </w:tbl>
          <w:p w:rsidR="002E099A" w:rsidRPr="002E099A" w:rsidRDefault="002E099A" w:rsidP="00E57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18EC" w:rsidRDefault="00F318EC" w:rsidP="004960AC">
      <w:pPr>
        <w:spacing w:after="0" w:line="240" w:lineRule="auto"/>
      </w:pPr>
    </w:p>
    <w:sectPr w:rsidR="00F318EC" w:rsidSect="0032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27D92"/>
    <w:multiLevelType w:val="hybridMultilevel"/>
    <w:tmpl w:val="DC4C07C0"/>
    <w:lvl w:ilvl="0" w:tplc="E51037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D3"/>
    <w:rsid w:val="000158D2"/>
    <w:rsid w:val="00025A99"/>
    <w:rsid w:val="00053840"/>
    <w:rsid w:val="00083529"/>
    <w:rsid w:val="000B41E1"/>
    <w:rsid w:val="000D454C"/>
    <w:rsid w:val="000E7688"/>
    <w:rsid w:val="00100644"/>
    <w:rsid w:val="001636DC"/>
    <w:rsid w:val="001739D3"/>
    <w:rsid w:val="001D138E"/>
    <w:rsid w:val="00224914"/>
    <w:rsid w:val="00276FC8"/>
    <w:rsid w:val="002E099A"/>
    <w:rsid w:val="00303A89"/>
    <w:rsid w:val="003212EA"/>
    <w:rsid w:val="00346EA3"/>
    <w:rsid w:val="00352E0A"/>
    <w:rsid w:val="00380304"/>
    <w:rsid w:val="003D417E"/>
    <w:rsid w:val="003D51A0"/>
    <w:rsid w:val="003F3103"/>
    <w:rsid w:val="003F3977"/>
    <w:rsid w:val="003F644D"/>
    <w:rsid w:val="00425B57"/>
    <w:rsid w:val="004960AC"/>
    <w:rsid w:val="004B1BB0"/>
    <w:rsid w:val="004E04B1"/>
    <w:rsid w:val="004E3BF4"/>
    <w:rsid w:val="00562519"/>
    <w:rsid w:val="00593E24"/>
    <w:rsid w:val="005D126F"/>
    <w:rsid w:val="005F4AFE"/>
    <w:rsid w:val="00617243"/>
    <w:rsid w:val="0063250B"/>
    <w:rsid w:val="00647302"/>
    <w:rsid w:val="00727EF9"/>
    <w:rsid w:val="0074176B"/>
    <w:rsid w:val="0079068A"/>
    <w:rsid w:val="007A12B0"/>
    <w:rsid w:val="007E27CC"/>
    <w:rsid w:val="00816A2E"/>
    <w:rsid w:val="0084710E"/>
    <w:rsid w:val="0089028C"/>
    <w:rsid w:val="008E75E7"/>
    <w:rsid w:val="00912C35"/>
    <w:rsid w:val="00965E81"/>
    <w:rsid w:val="00972DE2"/>
    <w:rsid w:val="009C1060"/>
    <w:rsid w:val="009D4285"/>
    <w:rsid w:val="00A055FD"/>
    <w:rsid w:val="00A43F06"/>
    <w:rsid w:val="00B132ED"/>
    <w:rsid w:val="00C138E0"/>
    <w:rsid w:val="00C43859"/>
    <w:rsid w:val="00C44C31"/>
    <w:rsid w:val="00C51AFD"/>
    <w:rsid w:val="00C66F44"/>
    <w:rsid w:val="00C82B4B"/>
    <w:rsid w:val="00C946F6"/>
    <w:rsid w:val="00CE6E86"/>
    <w:rsid w:val="00CF7461"/>
    <w:rsid w:val="00D27ED0"/>
    <w:rsid w:val="00D36D89"/>
    <w:rsid w:val="00D60E7E"/>
    <w:rsid w:val="00E57351"/>
    <w:rsid w:val="00EC7F7D"/>
    <w:rsid w:val="00EE0A30"/>
    <w:rsid w:val="00EF4FB5"/>
    <w:rsid w:val="00F318EC"/>
    <w:rsid w:val="00F347A1"/>
    <w:rsid w:val="00F47991"/>
    <w:rsid w:val="00FB41AE"/>
    <w:rsid w:val="00FC24FD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2DE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5735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57351"/>
    <w:rPr>
      <w:color w:val="800080"/>
      <w:u w:val="single"/>
    </w:rPr>
  </w:style>
  <w:style w:type="character" w:customStyle="1" w:styleId="wmi-callto">
    <w:name w:val="wmi-callto"/>
    <w:rsid w:val="00C82B4B"/>
  </w:style>
  <w:style w:type="paragraph" w:styleId="a7">
    <w:name w:val="List Paragraph"/>
    <w:basedOn w:val="a"/>
    <w:uiPriority w:val="34"/>
    <w:qFormat/>
    <w:rsid w:val="00352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2DE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5735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57351"/>
    <w:rPr>
      <w:color w:val="800080"/>
      <w:u w:val="single"/>
    </w:rPr>
  </w:style>
  <w:style w:type="character" w:customStyle="1" w:styleId="wmi-callto">
    <w:name w:val="wmi-callto"/>
    <w:rsid w:val="00C82B4B"/>
  </w:style>
  <w:style w:type="paragraph" w:styleId="a7">
    <w:name w:val="List Paragraph"/>
    <w:basedOn w:val="a"/>
    <w:uiPriority w:val="34"/>
    <w:qFormat/>
    <w:rsid w:val="0035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339969" TargetMode="External"/><Relationship Id="rId13" Type="http://schemas.openxmlformats.org/officeDocument/2006/relationships/hyperlink" Target="http://www.consultant.ru/document/" TargetMode="External"/><Relationship Id="rId18" Type="http://schemas.openxmlformats.org/officeDocument/2006/relationships/hyperlink" Target="https://urait.ru/bcode/48877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znanium.com/bookread.php?book=229880" TargetMode="External"/><Relationship Id="rId12" Type="http://schemas.openxmlformats.org/officeDocument/2006/relationships/hyperlink" Target="https://urait.ru/bcode/490534" TargetMode="External"/><Relationship Id="rId17" Type="http://schemas.openxmlformats.org/officeDocument/2006/relationships/hyperlink" Target="https://urait.ru/bcode/4888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88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936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76672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898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20805/" TargetMode="External"/><Relationship Id="rId14" Type="http://schemas.openxmlformats.org/officeDocument/2006/relationships/hyperlink" Target="https://e.lanbook.com/book/138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2284-36A5-4E29-94F8-786056AD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38391</CharactersWithSpaces>
  <SharedDoc>false</SharedDoc>
  <HLinks>
    <vt:vector size="42" baseType="variant">
      <vt:variant>
        <vt:i4>2293766</vt:i4>
      </vt:variant>
      <vt:variant>
        <vt:i4>18</vt:i4>
      </vt:variant>
      <vt:variant>
        <vt:i4>0</vt:i4>
      </vt:variant>
      <vt:variant>
        <vt:i4>5</vt:i4>
      </vt:variant>
      <vt:variant>
        <vt:lpwstr>https://clck.yandex.ru/redir/nWO_r1F33ck?data=NnBZTWRhdFZKOHQxUjhzSWFYVGhXU3FKYmJnQnhrYzZMWFRxZzA1NWx0dDZxdUwxYzIyWWpndHZMV2d6T1hGMXZmd1FUbGdwSXZ0bEhoZU1Mbk5YS0ltWHlwOHhaTUNoWEVYVWZWQ3BsMXZjbkJiY1JEUi1EMlJ3dkpfRXU4dUFfZGIzbGtTSVBIRlhNOHJLQWZlYU9QWTdPZUE0NTJ1XzI5RUg2eklieGE4&amp;b64e=2&amp;sign=4cd8a341608762d93bca33eb7606dfd0&amp;keyno=17</vt:lpwstr>
      </vt:variant>
      <vt:variant>
        <vt:lpwstr/>
      </vt:variant>
      <vt:variant>
        <vt:i4>852053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https://urait.ru/bcode/488888</vt:lpwstr>
      </vt:variant>
      <vt:variant>
        <vt:lpwstr/>
      </vt:variant>
      <vt:variant>
        <vt:i4>131162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https://urait.ru/bcode/488778</vt:lpwstr>
      </vt:variant>
      <vt:variant>
        <vt:lpwstr/>
      </vt:variant>
      <vt:variant>
        <vt:i4>6619181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http://znanium.com/bookread.php?book=339969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http://znanium.com/bookread.php?book=229880</vt:lpwstr>
      </vt:variant>
      <vt:variant>
        <vt:lpwstr/>
      </vt:variant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http://biblioclub.ru/index.php?page=book&amp;id=252001&amp;sr=1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nWO_r1F33ck?data=NnBZTWRhdFZKOHQxUjhzSWFYVGhXU3FKYmJnQnhrYzZMWFRxZzA1NWx0dDZxdUwxYzIyWWpndHZMV2d6T1hGMXZmd1FUbGdwSXZ0bEhoZU1Mbk5YS082OERfa1hOY2RDMDg5Vzl1R0RPcTh5OGs0N3Z2M2RfVG1iUk0xd2EwR0pnTGd2UWFVWDJRblZtaFlJV2tmTG9VOHdGOXBjRmJMT21xYVdnUUF5RmJn&amp;b64e=2&amp;sign=bba4c5e65d5b632a440891ce7130a7c3&amp;keyno=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Чекушкина Елена Николаевна</dc:creator>
  <cp:lastModifiedBy>Терешкина Ольга Владимировна</cp:lastModifiedBy>
  <cp:revision>19</cp:revision>
  <cp:lastPrinted>2022-11-01T12:57:00Z</cp:lastPrinted>
  <dcterms:created xsi:type="dcterms:W3CDTF">2022-11-01T06:22:00Z</dcterms:created>
  <dcterms:modified xsi:type="dcterms:W3CDTF">2024-01-18T14:32:00Z</dcterms:modified>
</cp:coreProperties>
</file>