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140E" w:rsidRPr="00AB4A3B" w:rsidRDefault="0022140E" w:rsidP="0022140E">
      <w:pPr>
        <w:numPr>
          <w:ilvl w:val="0"/>
          <w:numId w:val="19"/>
        </w:num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</w:pPr>
      <w:r w:rsidRPr="00AB4A3B">
        <w:rPr>
          <w:rFonts w:ascii="Times New Roman" w:eastAsia="Times New Roman" w:hAnsi="Times New Roman"/>
          <w:b/>
          <w:color w:val="000000"/>
          <w:sz w:val="28"/>
          <w:szCs w:val="28"/>
          <w:lang w:eastAsia="ar-SA"/>
        </w:rPr>
        <w:t>МИНИСТЕРСТВО ПРОСВЕЩЕНИЯ РОССИЙСКОЙ ФЕДЕРАЦИИ</w:t>
      </w:r>
    </w:p>
    <w:p w:rsidR="0022140E" w:rsidRPr="00AB4A3B" w:rsidRDefault="0022140E" w:rsidP="002214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</w:p>
    <w:p w:rsidR="0022140E" w:rsidRPr="00AB4A3B" w:rsidRDefault="0022140E" w:rsidP="0022140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ar-SA"/>
        </w:rPr>
      </w:pPr>
      <w:r w:rsidRPr="00AB4A3B">
        <w:rPr>
          <w:rFonts w:ascii="Times New Roman" w:eastAsia="Times New Roman" w:hAnsi="Times New Roman"/>
          <w:b/>
          <w:bCs/>
          <w:sz w:val="28"/>
          <w:szCs w:val="28"/>
          <w:lang w:eastAsia="ar-SA"/>
        </w:rPr>
        <w:t>Федеральное государственное бюджетное образовательное учреждение высшего образования «Мордовский государственный педагогический университет имени М.Е. Евсевьева»</w:t>
      </w: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BD1C75" w:rsidRPr="00A55AEB" w:rsidRDefault="00DE2633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t>ОБЩЕСТВОЗНАНИЕ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33A5F" w:rsidP="002214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 xml:space="preserve">программа, критерии оценивания результатов, </w:t>
      </w:r>
    </w:p>
    <w:p w:rsidR="00233A5F" w:rsidRPr="00233A5F" w:rsidRDefault="00233A5F" w:rsidP="0022140E">
      <w:pPr>
        <w:spacing w:after="0" w:line="240" w:lineRule="auto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233A5F">
        <w:rPr>
          <w:rFonts w:ascii="Times New Roman" w:hAnsi="Times New Roman"/>
          <w:b/>
          <w:bCs/>
          <w:i/>
          <w:sz w:val="28"/>
          <w:szCs w:val="28"/>
        </w:rPr>
        <w:t>правила проведения</w:t>
      </w:r>
      <w:r w:rsidR="0022140E">
        <w:rPr>
          <w:rFonts w:ascii="Times New Roman" w:hAnsi="Times New Roman"/>
          <w:b/>
          <w:bCs/>
          <w:i/>
          <w:sz w:val="28"/>
          <w:szCs w:val="28"/>
        </w:rPr>
        <w:t xml:space="preserve"> </w:t>
      </w:r>
      <w:r w:rsidRPr="00233A5F">
        <w:rPr>
          <w:rFonts w:ascii="Times New Roman" w:hAnsi="Times New Roman"/>
          <w:b/>
          <w:bCs/>
          <w:i/>
          <w:sz w:val="28"/>
          <w:szCs w:val="28"/>
        </w:rPr>
        <w:t>вступительного испытания</w:t>
      </w:r>
    </w:p>
    <w:p w:rsidR="00BD1C75" w:rsidRPr="00233A5F" w:rsidRDefault="00BD1C75" w:rsidP="00BD1C75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BD1C75" w:rsidRPr="00233A5F" w:rsidRDefault="00BD1C75" w:rsidP="00BD1C75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233A5F">
      <w:pPr>
        <w:spacing w:after="0" w:line="240" w:lineRule="auto"/>
        <w:ind w:firstLine="5954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2140E" w:rsidRDefault="0022140E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D7958" w:rsidRPr="00BD1C75" w:rsidRDefault="008D795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D1C75" w:rsidRPr="00BD1C75" w:rsidRDefault="00DD5218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САРАНСК 20</w:t>
      </w:r>
      <w:r w:rsidR="008D7958">
        <w:rPr>
          <w:rFonts w:ascii="Times New Roman" w:hAnsi="Times New Roman"/>
          <w:b/>
          <w:bCs/>
          <w:sz w:val="28"/>
          <w:szCs w:val="28"/>
        </w:rPr>
        <w:t>2</w:t>
      </w:r>
      <w:r w:rsidR="006717C8">
        <w:rPr>
          <w:rFonts w:ascii="Times New Roman" w:hAnsi="Times New Roman"/>
          <w:b/>
          <w:bCs/>
          <w:sz w:val="28"/>
          <w:szCs w:val="28"/>
        </w:rPr>
        <w:t>4</w:t>
      </w: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D1C75">
        <w:rPr>
          <w:rFonts w:ascii="Times New Roman" w:hAnsi="Times New Roman"/>
          <w:b/>
          <w:bCs/>
          <w:sz w:val="28"/>
          <w:szCs w:val="28"/>
        </w:rPr>
        <w:br w:type="page"/>
      </w:r>
      <w:r w:rsidRPr="00BD1C75">
        <w:rPr>
          <w:rFonts w:ascii="Times New Roman" w:hAnsi="Times New Roman"/>
          <w:b/>
          <w:bCs/>
          <w:sz w:val="28"/>
          <w:szCs w:val="28"/>
        </w:rPr>
        <w:lastRenderedPageBreak/>
        <w:t>ФОРМА ВСТУПИТЕЛЬНОГО ИСПЫТАНИЯ</w:t>
      </w:r>
    </w:p>
    <w:p w:rsidR="00BD1C75" w:rsidRPr="00BD1C75" w:rsidRDefault="00BD1C75" w:rsidP="00BD1C7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1C75" w:rsidRPr="00044989" w:rsidRDefault="00BD1C75" w:rsidP="000449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1C75">
        <w:rPr>
          <w:rFonts w:ascii="Times New Roman" w:hAnsi="Times New Roman"/>
          <w:sz w:val="28"/>
          <w:szCs w:val="28"/>
        </w:rPr>
        <w:t xml:space="preserve">Формой вступительного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="0032480C">
        <w:rPr>
          <w:rFonts w:ascii="Times New Roman" w:hAnsi="Times New Roman"/>
          <w:sz w:val="28"/>
          <w:szCs w:val="28"/>
        </w:rPr>
        <w:t xml:space="preserve"> в 20</w:t>
      </w:r>
      <w:r w:rsidR="008D7958">
        <w:rPr>
          <w:rFonts w:ascii="Times New Roman" w:hAnsi="Times New Roman"/>
          <w:sz w:val="28"/>
          <w:szCs w:val="28"/>
        </w:rPr>
        <w:t>2</w:t>
      </w:r>
      <w:r w:rsidR="006717C8">
        <w:rPr>
          <w:rFonts w:ascii="Times New Roman" w:hAnsi="Times New Roman"/>
          <w:sz w:val="28"/>
          <w:szCs w:val="28"/>
        </w:rPr>
        <w:t>4</w:t>
      </w:r>
      <w:r w:rsidRPr="00BD1C75">
        <w:rPr>
          <w:rFonts w:ascii="Times New Roman" w:hAnsi="Times New Roman"/>
          <w:sz w:val="28"/>
          <w:szCs w:val="28"/>
        </w:rPr>
        <w:t xml:space="preserve"> году </w:t>
      </w:r>
      <w:r w:rsidRPr="00044989">
        <w:rPr>
          <w:rFonts w:ascii="Times New Roman" w:hAnsi="Times New Roman"/>
          <w:sz w:val="28"/>
          <w:szCs w:val="28"/>
        </w:rPr>
        <w:t>явл</w:t>
      </w:r>
      <w:r w:rsidRPr="00044989">
        <w:rPr>
          <w:rFonts w:ascii="Times New Roman" w:hAnsi="Times New Roman"/>
          <w:sz w:val="28"/>
          <w:szCs w:val="28"/>
        </w:rPr>
        <w:t>я</w:t>
      </w:r>
      <w:r w:rsidRPr="00044989">
        <w:rPr>
          <w:rFonts w:ascii="Times New Roman" w:hAnsi="Times New Roman"/>
          <w:sz w:val="28"/>
          <w:szCs w:val="28"/>
        </w:rPr>
        <w:t xml:space="preserve">ется </w:t>
      </w:r>
      <w:r w:rsidRPr="00044989">
        <w:rPr>
          <w:rFonts w:ascii="Times New Roman" w:hAnsi="Times New Roman"/>
          <w:b/>
          <w:bCs/>
          <w:sz w:val="28"/>
          <w:szCs w:val="28"/>
        </w:rPr>
        <w:t xml:space="preserve">устный экзамен </w:t>
      </w:r>
      <w:r w:rsidRPr="00044989">
        <w:rPr>
          <w:rFonts w:ascii="Times New Roman" w:hAnsi="Times New Roman"/>
          <w:sz w:val="28"/>
          <w:szCs w:val="28"/>
        </w:rPr>
        <w:t xml:space="preserve">для лиц, </w:t>
      </w:r>
      <w:r w:rsidR="00044989" w:rsidRPr="00044989">
        <w:rPr>
          <w:rFonts w:ascii="Times New Roman" w:hAnsi="Times New Roman"/>
          <w:sz w:val="28"/>
          <w:szCs w:val="28"/>
        </w:rPr>
        <w:t>поступающих на первый курс.</w:t>
      </w:r>
    </w:p>
    <w:p w:rsidR="00044989" w:rsidRPr="00044989" w:rsidRDefault="00044989" w:rsidP="00044989">
      <w:pPr>
        <w:widowControl w:val="0"/>
        <w:spacing w:after="0" w:line="240" w:lineRule="auto"/>
        <w:ind w:right="-18" w:firstLine="720"/>
        <w:jc w:val="both"/>
        <w:rPr>
          <w:rFonts w:ascii="Times New Roman" w:hAnsi="Times New Roman"/>
          <w:sz w:val="28"/>
          <w:szCs w:val="28"/>
        </w:rPr>
      </w:pPr>
      <w:r w:rsidRPr="00044989">
        <w:rPr>
          <w:rFonts w:ascii="Times New Roman" w:hAnsi="Times New Roman"/>
          <w:sz w:val="28"/>
          <w:szCs w:val="28"/>
        </w:rPr>
        <w:t xml:space="preserve">Перечень лиц, поступающих на первый курс в МГПУ имени </w:t>
      </w:r>
      <w:r w:rsidRPr="00044989">
        <w:rPr>
          <w:rFonts w:ascii="Times New Roman" w:hAnsi="Times New Roman"/>
          <w:sz w:val="28"/>
          <w:szCs w:val="28"/>
        </w:rPr>
        <w:br/>
        <w:t>М. Е. Евсевьева в 202</w:t>
      </w:r>
      <w:r w:rsidR="006717C8">
        <w:rPr>
          <w:rFonts w:ascii="Times New Roman" w:hAnsi="Times New Roman"/>
          <w:sz w:val="28"/>
          <w:szCs w:val="28"/>
        </w:rPr>
        <w:t>4</w:t>
      </w:r>
      <w:r w:rsidRPr="00044989">
        <w:rPr>
          <w:rFonts w:ascii="Times New Roman" w:hAnsi="Times New Roman"/>
          <w:sz w:val="28"/>
          <w:szCs w:val="28"/>
        </w:rPr>
        <w:t xml:space="preserve"> г. по результатам вступительных испытаний:</w:t>
      </w:r>
    </w:p>
    <w:p w:rsidR="006A3616" w:rsidRPr="000A49FB" w:rsidRDefault="006A3616" w:rsidP="0004498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44989">
        <w:rPr>
          <w:rFonts w:ascii="Times New Roman" w:hAnsi="Times New Roman"/>
          <w:sz w:val="28"/>
          <w:szCs w:val="28"/>
        </w:rPr>
        <w:t>1) вне зависимости от того, участвовал ли поступающий</w:t>
      </w:r>
      <w:r w:rsidRPr="000A49FB">
        <w:rPr>
          <w:rFonts w:ascii="Times New Roman" w:hAnsi="Times New Roman"/>
          <w:sz w:val="28"/>
          <w:szCs w:val="28"/>
        </w:rPr>
        <w:t xml:space="preserve"> в сдаче ЕГЭ:</w:t>
      </w:r>
    </w:p>
    <w:p w:rsidR="006A3616" w:rsidRPr="000A49FB" w:rsidRDefault="006A3616" w:rsidP="006A3616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а) инвалиды (в том числе дети-инвалиды);</w:t>
      </w:r>
    </w:p>
    <w:p w:rsidR="006A3616" w:rsidRDefault="006A3616" w:rsidP="006A3616">
      <w:pPr>
        <w:spacing w:after="0" w:line="240" w:lineRule="auto"/>
        <w:ind w:left="993"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б) иностранные граждане;</w:t>
      </w:r>
    </w:p>
    <w:p w:rsidR="006A3616" w:rsidRPr="000A49FB" w:rsidRDefault="006A3616" w:rsidP="006A3616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0A49FB">
        <w:rPr>
          <w:rFonts w:ascii="Times New Roman" w:hAnsi="Times New Roman"/>
          <w:sz w:val="28"/>
          <w:szCs w:val="28"/>
        </w:rPr>
        <w:t>2) по тем предметам, по которым поступающий не сдавал</w:t>
      </w:r>
      <w:r>
        <w:rPr>
          <w:rFonts w:ascii="Times New Roman" w:hAnsi="Times New Roman"/>
          <w:sz w:val="28"/>
          <w:szCs w:val="28"/>
        </w:rPr>
        <w:t xml:space="preserve"> ЕГЭ в текущем календарном году, </w:t>
      </w:r>
      <w:r w:rsidRPr="000A49FB">
        <w:rPr>
          <w:rFonts w:ascii="Times New Roman" w:hAnsi="Times New Roman"/>
          <w:sz w:val="28"/>
          <w:szCs w:val="28"/>
        </w:rPr>
        <w:t>если поступающий получил документ о среднем общем о</w:t>
      </w:r>
      <w:r w:rsidRPr="000A49FB">
        <w:rPr>
          <w:rFonts w:ascii="Times New Roman" w:hAnsi="Times New Roman"/>
          <w:sz w:val="28"/>
          <w:szCs w:val="28"/>
        </w:rPr>
        <w:t>б</w:t>
      </w:r>
      <w:r w:rsidRPr="000A49FB">
        <w:rPr>
          <w:rFonts w:ascii="Times New Roman" w:hAnsi="Times New Roman"/>
          <w:sz w:val="28"/>
          <w:szCs w:val="28"/>
        </w:rPr>
        <w:t>разовании в иностранной организации.</w:t>
      </w:r>
    </w:p>
    <w:p w:rsidR="00233A5F" w:rsidRPr="00233A5F" w:rsidRDefault="00233A5F" w:rsidP="00233A5F">
      <w:pPr>
        <w:spacing w:after="0" w:line="240" w:lineRule="auto"/>
        <w:ind w:right="-569" w:firstLine="567"/>
        <w:jc w:val="both"/>
        <w:rPr>
          <w:rFonts w:ascii="Times New Roman" w:hAnsi="Times New Roman"/>
          <w:sz w:val="28"/>
          <w:szCs w:val="28"/>
        </w:rPr>
      </w:pPr>
    </w:p>
    <w:p w:rsidR="00BD1C75" w:rsidRPr="00BD1C75" w:rsidRDefault="00BD1C75" w:rsidP="00BD1C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>ПРОГРАММА</w:t>
      </w:r>
      <w:r w:rsidR="002A3AF5">
        <w:rPr>
          <w:rFonts w:ascii="Times New Roman" w:hAnsi="Times New Roman"/>
          <w:b/>
          <w:sz w:val="28"/>
          <w:szCs w:val="28"/>
        </w:rPr>
        <w:t xml:space="preserve"> </w:t>
      </w:r>
      <w:r w:rsidRPr="00BD1C75">
        <w:rPr>
          <w:rFonts w:ascii="Times New Roman" w:hAnsi="Times New Roman"/>
          <w:b/>
          <w:sz w:val="28"/>
          <w:szCs w:val="28"/>
        </w:rPr>
        <w:t>ВСТУПИТЕЛЬНОГО ИСПЫТАНИЯ</w:t>
      </w:r>
    </w:p>
    <w:p w:rsidR="00BD1C75" w:rsidRPr="00BD1C75" w:rsidRDefault="00BD1C75" w:rsidP="00BD1C75">
      <w:pPr>
        <w:jc w:val="center"/>
        <w:rPr>
          <w:rFonts w:ascii="Times New Roman" w:hAnsi="Times New Roman"/>
          <w:b/>
          <w:sz w:val="28"/>
          <w:szCs w:val="28"/>
        </w:rPr>
      </w:pPr>
      <w:r w:rsidRPr="00BD1C75">
        <w:rPr>
          <w:rFonts w:ascii="Times New Roman" w:hAnsi="Times New Roman"/>
          <w:b/>
          <w:sz w:val="28"/>
          <w:szCs w:val="28"/>
        </w:rPr>
        <w:t xml:space="preserve">ПО </w:t>
      </w:r>
      <w:r w:rsidR="002E223C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ОБЩЕСТВОЗНАНИЮ</w:t>
      </w:r>
    </w:p>
    <w:p w:rsidR="006A5AE3" w:rsidRPr="00A90285" w:rsidRDefault="006A5AE3" w:rsidP="006A5AE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F2">
        <w:rPr>
          <w:rFonts w:ascii="Times New Roman" w:hAnsi="Times New Roman"/>
          <w:sz w:val="28"/>
          <w:szCs w:val="28"/>
        </w:rPr>
        <w:t>Целью</w:t>
      </w:r>
      <w:r w:rsidRPr="00B247F2">
        <w:rPr>
          <w:rFonts w:ascii="Times New Roman" w:hAnsi="Times New Roman"/>
          <w:b/>
          <w:sz w:val="28"/>
          <w:szCs w:val="28"/>
        </w:rPr>
        <w:t xml:space="preserve"> </w:t>
      </w:r>
      <w:r w:rsidRPr="00B247F2">
        <w:rPr>
          <w:rFonts w:ascii="Times New Roman" w:hAnsi="Times New Roman"/>
          <w:sz w:val="28"/>
          <w:szCs w:val="28"/>
        </w:rPr>
        <w:t>экзамена является оценка подготовленности поступающего к об</w:t>
      </w:r>
      <w:r w:rsidRPr="00B247F2">
        <w:rPr>
          <w:rFonts w:ascii="Times New Roman" w:hAnsi="Times New Roman"/>
          <w:sz w:val="28"/>
          <w:szCs w:val="28"/>
        </w:rPr>
        <w:t>у</w:t>
      </w:r>
      <w:r w:rsidRPr="00B247F2">
        <w:rPr>
          <w:rFonts w:ascii="Times New Roman" w:hAnsi="Times New Roman"/>
          <w:sz w:val="28"/>
          <w:szCs w:val="28"/>
        </w:rPr>
        <w:t>чению в вузе.</w:t>
      </w:r>
      <w:r w:rsidRPr="00A90285">
        <w:rPr>
          <w:sz w:val="28"/>
          <w:szCs w:val="28"/>
        </w:rPr>
        <w:t xml:space="preserve"> </w:t>
      </w:r>
      <w:r w:rsidRPr="00A90285">
        <w:rPr>
          <w:rFonts w:ascii="Times New Roman" w:hAnsi="Times New Roman"/>
          <w:sz w:val="28"/>
          <w:szCs w:val="28"/>
        </w:rPr>
        <w:t>Перечень вопросов программы составлен на базе обязательного минимума среднего (полного) и основного общего об</w:t>
      </w:r>
      <w:r w:rsidR="0038515D">
        <w:rPr>
          <w:rFonts w:ascii="Times New Roman" w:hAnsi="Times New Roman"/>
          <w:sz w:val="28"/>
          <w:szCs w:val="28"/>
        </w:rPr>
        <w:t>разования.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В процессе вступительного экзамена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3A7CA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абитуриенты должны показать знание основных вопросов, изученных в школьных обществ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ведческих курс</w:t>
      </w:r>
      <w:r w:rsidR="004D26EF">
        <w:rPr>
          <w:rFonts w:ascii="Times New Roman" w:hAnsi="Times New Roman"/>
          <w:sz w:val="28"/>
          <w:szCs w:val="28"/>
        </w:rPr>
        <w:t>ах, и обнаруживать способность: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определять основные понятия, указывая на отличительные существе</w:t>
      </w:r>
      <w:r w:rsidRPr="00DE2633">
        <w:rPr>
          <w:rFonts w:ascii="Times New Roman" w:hAnsi="Times New Roman"/>
          <w:sz w:val="28"/>
          <w:szCs w:val="28"/>
        </w:rPr>
        <w:t>н</w:t>
      </w:r>
      <w:r w:rsidRPr="00DE2633">
        <w:rPr>
          <w:rFonts w:ascii="Times New Roman" w:hAnsi="Times New Roman"/>
          <w:sz w:val="28"/>
          <w:szCs w:val="28"/>
        </w:rPr>
        <w:t>ные признаки объектов,</w:t>
      </w:r>
      <w:r w:rsidR="004D26EF">
        <w:rPr>
          <w:rFonts w:ascii="Times New Roman" w:hAnsi="Times New Roman"/>
          <w:sz w:val="28"/>
          <w:szCs w:val="28"/>
        </w:rPr>
        <w:t xml:space="preserve"> отображенных в данном понятии;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сравниват</w:t>
      </w:r>
      <w:r w:rsidR="004D26EF">
        <w:rPr>
          <w:rFonts w:ascii="Times New Roman" w:hAnsi="Times New Roman"/>
          <w:sz w:val="28"/>
          <w:szCs w:val="28"/>
        </w:rPr>
        <w:t>ь изученные социальные объекты;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объяснять (интерпретировать) изученные социальные явления и пр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цессы, т.е. раскрывать их устойчивые существенные связи,</w:t>
      </w:r>
      <w:r w:rsidR="004D26EF">
        <w:rPr>
          <w:rFonts w:ascii="Times New Roman" w:hAnsi="Times New Roman"/>
          <w:sz w:val="28"/>
          <w:szCs w:val="28"/>
        </w:rPr>
        <w:t xml:space="preserve"> как внутренние, так и внешние;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приводить собственные примеры, пояснять изученные теоретические и социальные н</w:t>
      </w:r>
      <w:r w:rsidR="004D26EF">
        <w:rPr>
          <w:rFonts w:ascii="Times New Roman" w:hAnsi="Times New Roman"/>
          <w:sz w:val="28"/>
          <w:szCs w:val="28"/>
        </w:rPr>
        <w:t>ормы на соответствующих фактах;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давать оценку изученных социальных объектов и процессов, высказ</w:t>
      </w:r>
      <w:r w:rsidRPr="00DE2633">
        <w:rPr>
          <w:rFonts w:ascii="Times New Roman" w:hAnsi="Times New Roman"/>
          <w:sz w:val="28"/>
          <w:szCs w:val="28"/>
        </w:rPr>
        <w:t>ы</w:t>
      </w:r>
      <w:r w:rsidRPr="00DE2633">
        <w:rPr>
          <w:rFonts w:ascii="Times New Roman" w:hAnsi="Times New Roman"/>
          <w:sz w:val="28"/>
          <w:szCs w:val="28"/>
        </w:rPr>
        <w:t xml:space="preserve">вать суждение об </w:t>
      </w:r>
      <w:r w:rsidR="004D26EF">
        <w:rPr>
          <w:rFonts w:ascii="Times New Roman" w:hAnsi="Times New Roman"/>
          <w:sz w:val="28"/>
          <w:szCs w:val="28"/>
        </w:rPr>
        <w:t>их ценности, уровне и значении;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– </w:t>
      </w:r>
      <w:r w:rsidRPr="00DE2633">
        <w:rPr>
          <w:rFonts w:ascii="Times New Roman" w:hAnsi="Times New Roman"/>
          <w:sz w:val="28"/>
          <w:szCs w:val="28"/>
        </w:rPr>
        <w:t>анализировать как количественно, так и качественно основные показ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тели, характ</w:t>
      </w:r>
      <w:r w:rsidR="004D26EF">
        <w:rPr>
          <w:rFonts w:ascii="Times New Roman" w:hAnsi="Times New Roman"/>
          <w:sz w:val="28"/>
          <w:szCs w:val="28"/>
        </w:rPr>
        <w:t>еризующие общественные явления.</w:t>
      </w: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Содержание программы</w:t>
      </w:r>
    </w:p>
    <w:p w:rsid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1. Общество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форма жизнедеятельности людей. Понятие «общество». Признаки общества. Влияние человека на окружающую среду. Природа и 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щество. Понятие «культура». Общество и культура.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Общество как сложная динамическая система. Сферы жизни общества, их взаимосвязь и взаимовлияние. Важнейшие институты общества. Общественные отношения.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Объективные и субъективные факторы развития общества. Деятельность как способ существования общества. Ступени человеческой истории: перв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бытность, рабовладельческое общество, феодальный строй, буржуазное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ство, информационное общество.</w:t>
      </w:r>
    </w:p>
    <w:p w:rsidR="009E237C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Многообразие путей и форм общественного развития. Эволюция и рев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люция. Реформы и революция. Возможность альтернативности общественного развития. Культура и цивилизация. Типы цивилизаций. НТР и ее социальные последствия. Перспективы постиндустриальной цивилизации.</w:t>
      </w:r>
      <w:r w:rsidR="009E237C">
        <w:rPr>
          <w:rFonts w:ascii="Times New Roman" w:hAnsi="Times New Roman"/>
          <w:sz w:val="28"/>
          <w:szCs w:val="28"/>
        </w:rPr>
        <w:t xml:space="preserve"> </w:t>
      </w:r>
      <w:r w:rsidRPr="00DE2633">
        <w:rPr>
          <w:rFonts w:ascii="Times New Roman" w:hAnsi="Times New Roman"/>
          <w:sz w:val="28"/>
          <w:szCs w:val="28"/>
        </w:rPr>
        <w:t>Проблема общ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 xml:space="preserve">ственного прогресса и его критериев. </w:t>
      </w:r>
    </w:p>
    <w:p w:rsidR="00DE2633" w:rsidRPr="00DE2633" w:rsidRDefault="00DE2633" w:rsidP="009E237C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Глобальные проблемы человечества. Проблемы войны и мира в совр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менных условиях. Научно-технический прогресс и экологический кризис. Д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мографическая проблема. Рост отставания стран Мирового Юга от развитых государств. Продовольственная проблема. Стратегия выживания человечества в условиях обострения глобальных проблем.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2. Человек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 как продукт биологической, социальной и культурной эволюции. Творческая природа человека. Предназначение человека. Цель и смысл жизни человека. Ценность жизни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Духовный мир человека. Мировоззрение человека. Ценности. Основные типы жизненных стратегий в современном обществе: стратегии благополучия, успеха и самореализации.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Человеческая деятельность, ее многообразие. Потребности человека. Способности человека. Структура деятельности человека. Мотивация. Спец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фика сознательной человеческой деятельности. Сознание. Разум. Сознательное и бессознательное.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Основные социальные феномены жизни человека. Труд и трудовая де</w:t>
      </w:r>
      <w:r w:rsidRPr="00DE2633">
        <w:rPr>
          <w:rFonts w:ascii="Times New Roman" w:hAnsi="Times New Roman"/>
          <w:sz w:val="28"/>
          <w:szCs w:val="28"/>
        </w:rPr>
        <w:t>я</w:t>
      </w:r>
      <w:r w:rsidRPr="00DE2633">
        <w:rPr>
          <w:rFonts w:ascii="Times New Roman" w:hAnsi="Times New Roman"/>
          <w:sz w:val="28"/>
          <w:szCs w:val="28"/>
        </w:rPr>
        <w:t>тельность. Игра в жизни человека. Общение и коммуникация. Многообразие видов общения. Функции общения.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Познание мира. Чувственное и рациональное познание. Интуиция. Ист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на и заблуждение. Истина абсолютная и относительная. Критерии истины. Научное познание. Формы и методы современного научного познания. Мног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образие путей познания и форм человеческого знания. Социальное и гуман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тарное знание. Самопознание.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Человек, индивид, личность. Личность как субъект общественной жизни. Поведение. Социализация личности. Самореализация личности. Свобода и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личности.</w:t>
      </w:r>
    </w:p>
    <w:p w:rsidR="0038515D" w:rsidRPr="004D26EF" w:rsidRDefault="0038515D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3. Духовная жизнь общества</w:t>
      </w:r>
    </w:p>
    <w:p w:rsidR="0049427A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Культура и духовная жизнь. Духовная культура. Формы и разновидности культуры: народная, массовая, элитарная культуры. Средства массовой инфо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 xml:space="preserve">мации. Тенденции духовной жизни современной России.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Наука как часть культуры. Наука и общество. Наука как система знаний и вид духовного производства. Особенности современной науки. Возрастание роли науки в условиях НТР.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Сущность морали. Мораль как регулятор социального поведения. Катег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рии морали. Высшие духовные ценности. Истина, добро и красота. Моральный идеал. Нравственная оценка деятельности. Моральный выбор.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Религия как феномен культуры. Функции религии. Религия и мораль. Р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лигия в современном мире. Свобода совести и вероисповеданий.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Искусство как вид духовного производства. Сущность искусства, его происхождение и основные формы. Искусство как эстетическая деятельность. Значение искусства для человека и человечества.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Образование в системе духовного производства. Цели и функции образ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вания в современном мире. Образование как ценность. Самообразование. Зн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чение образования для самореализации. Гуманизация и гуманитаризация с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временного образования.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4. Экономика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Экономика: наука и хозяйство, теория и практика. Потребности и ресу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сы: проблемы выбора. Виды ресурсов и факторные доходы. Роль экономики в жизни общества. Типы экономических систем, их отличительные признаки. Виды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Экономическое содержание собственности. Формы и отношения со</w:t>
      </w:r>
      <w:r w:rsidRPr="00DE2633">
        <w:rPr>
          <w:rFonts w:ascii="Times New Roman" w:hAnsi="Times New Roman"/>
          <w:sz w:val="28"/>
          <w:szCs w:val="28"/>
        </w:rPr>
        <w:t>б</w:t>
      </w:r>
      <w:r w:rsidRPr="00DE2633">
        <w:rPr>
          <w:rFonts w:ascii="Times New Roman" w:hAnsi="Times New Roman"/>
          <w:sz w:val="28"/>
          <w:szCs w:val="28"/>
        </w:rPr>
        <w:t>ст</w:t>
      </w:r>
      <w:r w:rsidR="00094A5C">
        <w:rPr>
          <w:rFonts w:ascii="Times New Roman" w:hAnsi="Times New Roman"/>
          <w:sz w:val="28"/>
          <w:szCs w:val="28"/>
        </w:rPr>
        <w:t>венности.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Общая характеристика сферы производства товаров и услуг. Произво</w:t>
      </w:r>
      <w:r w:rsidRPr="00DE2633">
        <w:rPr>
          <w:rFonts w:ascii="Times New Roman" w:hAnsi="Times New Roman"/>
          <w:sz w:val="28"/>
          <w:szCs w:val="28"/>
        </w:rPr>
        <w:t>д</w:t>
      </w:r>
      <w:r w:rsidRPr="00DE2633">
        <w:rPr>
          <w:rFonts w:ascii="Times New Roman" w:hAnsi="Times New Roman"/>
          <w:sz w:val="28"/>
          <w:szCs w:val="28"/>
        </w:rPr>
        <w:t>ство: структура, факторы, виды. Измерители экономической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Предпринимательство: сущность, функции, виды. Организационно-правовые формы предпринимательской деятельности.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как особый институт, организующий социально-экономическую систему общества. Ко</w:t>
      </w:r>
      <w:r w:rsidR="00094A5C">
        <w:rPr>
          <w:rFonts w:ascii="Times New Roman" w:hAnsi="Times New Roman"/>
          <w:sz w:val="28"/>
          <w:szCs w:val="28"/>
        </w:rPr>
        <w:t>нкуренция. Спрос и предложение.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Экономика потребителя. Права потребителя, их защита. Уровень жизни. Прожиточный минимум.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Деньги, их функции. Инфляция и ее виды. Банки, их функции и операции.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Национальная экономика. Экономический рост. Общественный продукт. Валовый национальный продукт. Национальный доход. Национальное бога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ство. Экономический цикл, его основные фазы.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Рынок труда. Занятость. Безработица: причины, виды.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Государство и экономика. Экономические функции и задачи государства. Экономическая политика. Государственный бюджет как основа системы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дарственных финансов. Государственный долг и причины его возникновения. Бюджетно-налоговое и денежно-кредитное регулирование экономики. Налоги, их виды и функции.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Мировая экономика. Россия в системе международных экономических отношений. Международное разделение труда и международная торговля. Эк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номическое сотрудничество и интеграция.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Экономическая культура.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ственность. Культура производства и потребления. Нравственно-правовые о</w:t>
      </w:r>
      <w:r w:rsidRPr="00DE2633">
        <w:rPr>
          <w:rFonts w:ascii="Times New Roman" w:hAnsi="Times New Roman"/>
          <w:sz w:val="28"/>
          <w:szCs w:val="28"/>
        </w:rPr>
        <w:t>с</w:t>
      </w:r>
      <w:r w:rsidRPr="00DE2633">
        <w:rPr>
          <w:rFonts w:ascii="Times New Roman" w:hAnsi="Times New Roman"/>
          <w:sz w:val="28"/>
          <w:szCs w:val="28"/>
        </w:rPr>
        <w:t>новы экономических отношений.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lastRenderedPageBreak/>
        <w:t>Экономический интерес, экономическая свобода и социальная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хозяйствующего субъекта.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5. Социальная сфера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Социальная структура общества, ее элементы. Социальные отношения и взаимодействия. Социальные изменения. Многообразие социальных групп. Н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равенство и социальная стратификация. Личный и социальный статус. Соц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альные роли. Социальная мобильность. Социальные процессы в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о малой группе. Групповые нормы и санкции. Социальные но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мы. Элементы социального поведения. Отклоняющееся поведение. Социальный контроль.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Этнические общности. Межнациональные отношения. Национализм. Межнациональные конфликты и пути их преодоления. Национальная политика.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Семья как социальный институт и малая группа. Тенденции развития с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мьи в современном обществе. Семейно-демографическая структура общества. Брак.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Молодежь как социальная группа. Молодежная субкультура. Проблемы молодежи в условиях социальных перемен. Роль конфликта в жизни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Понятие и функции социальной политики.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6. Политика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Политика, ее роль в жизни общества. Структура политической сферы.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Власть, ее происхождение и виды. Политический режим. Типы политич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ских режимов: тоталитарный, авторитарный, демократический. Понятие и фо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мы демократии. Институты прямой демократии. Избирательные системы.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система общества. Политические партии: признаки, фун</w:t>
      </w:r>
      <w:r w:rsidRPr="00DE2633">
        <w:rPr>
          <w:rFonts w:ascii="Times New Roman" w:hAnsi="Times New Roman"/>
          <w:sz w:val="28"/>
          <w:szCs w:val="28"/>
        </w:rPr>
        <w:t>к</w:t>
      </w:r>
      <w:r w:rsidRPr="00DE2633">
        <w:rPr>
          <w:rFonts w:ascii="Times New Roman" w:hAnsi="Times New Roman"/>
          <w:sz w:val="28"/>
          <w:szCs w:val="28"/>
        </w:rPr>
        <w:t>ции и типы. Политическая жизнь современной России.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идеология и ее структура. Функции политической идеол</w:t>
      </w:r>
      <w:r w:rsidRPr="00DE2633">
        <w:rPr>
          <w:rFonts w:ascii="Times New Roman" w:hAnsi="Times New Roman"/>
          <w:sz w:val="28"/>
          <w:szCs w:val="28"/>
        </w:rPr>
        <w:t>о</w:t>
      </w:r>
      <w:r w:rsidRPr="00DE2633">
        <w:rPr>
          <w:rFonts w:ascii="Times New Roman" w:hAnsi="Times New Roman"/>
          <w:sz w:val="28"/>
          <w:szCs w:val="28"/>
        </w:rPr>
        <w:t>гии. Различия и взаимодействие политической идеологии и политической пс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 xml:space="preserve">хологии. Политическая идеология и политическая деятельность.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Политическая культура. Типы политической культуры. Функции полит</w:t>
      </w:r>
      <w:r w:rsidRPr="00DE2633">
        <w:rPr>
          <w:rFonts w:ascii="Times New Roman" w:hAnsi="Times New Roman"/>
          <w:sz w:val="28"/>
          <w:szCs w:val="28"/>
        </w:rPr>
        <w:t>и</w:t>
      </w:r>
      <w:r w:rsidRPr="00DE2633">
        <w:rPr>
          <w:rFonts w:ascii="Times New Roman" w:hAnsi="Times New Roman"/>
          <w:sz w:val="28"/>
          <w:szCs w:val="28"/>
        </w:rPr>
        <w:t>ческой культуры. Пути и формы политической социализации личности.</w:t>
      </w:r>
    </w:p>
    <w:p w:rsidR="002A3AF5" w:rsidRDefault="002A3AF5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t>Раздел 7. Государство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Происхождение государства. Теории происхождения государства. Гос</w:t>
      </w:r>
      <w:r w:rsidRPr="00DE2633">
        <w:rPr>
          <w:rFonts w:ascii="Times New Roman" w:hAnsi="Times New Roman"/>
          <w:sz w:val="28"/>
          <w:szCs w:val="28"/>
        </w:rPr>
        <w:t>у</w:t>
      </w:r>
      <w:r w:rsidRPr="00DE2633">
        <w:rPr>
          <w:rFonts w:ascii="Times New Roman" w:hAnsi="Times New Roman"/>
          <w:sz w:val="28"/>
          <w:szCs w:val="28"/>
        </w:rPr>
        <w:t>дарство, его признаки. Форм</w:t>
      </w:r>
      <w:r w:rsidR="00094A5C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 xml:space="preserve"> государства. Форма правления. Форма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ственного устройства. Политический режим.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Функции государства. Государственный аппарат. Государственные орг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ны. Законодательные, исполнительные, судебные органы. Органы местного с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моуправления РФ.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Гражданское общество, его основные черты. Правовое государство, его сущность и основные принципы. Верховенство права. Местное самоуправл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ние. Соотношение правового государства и гражданского общества.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DE2633">
        <w:rPr>
          <w:rFonts w:ascii="Times New Roman" w:hAnsi="Times New Roman"/>
          <w:b/>
          <w:sz w:val="28"/>
          <w:szCs w:val="28"/>
        </w:rPr>
        <w:lastRenderedPageBreak/>
        <w:t>Раздел 8. Право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Определение права. Право в системе социальных норм. Право и человек (правовой статус личности). Право как регулятор жизни общества и госуда</w:t>
      </w:r>
      <w:r w:rsidRPr="00DE2633">
        <w:rPr>
          <w:rFonts w:ascii="Times New Roman" w:hAnsi="Times New Roman"/>
          <w:sz w:val="28"/>
          <w:szCs w:val="28"/>
        </w:rPr>
        <w:t>р</w:t>
      </w:r>
      <w:r w:rsidRPr="00DE2633">
        <w:rPr>
          <w:rFonts w:ascii="Times New Roman" w:hAnsi="Times New Roman"/>
          <w:sz w:val="28"/>
          <w:szCs w:val="28"/>
        </w:rPr>
        <w:t>ства. Система права: основные отрасли, институты и нормы. Публичное и час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 xml:space="preserve">ное право.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Источники права. Нормативные правовые акты. Конституция в иерархии нормативных актов.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Правонарушения. Признаки и виды правонарушений. Юридическая о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ветственность и ее виды. Правовая культура и правосознание как элемент пр</w:t>
      </w:r>
      <w:r w:rsidRPr="00DE2633">
        <w:rPr>
          <w:rFonts w:ascii="Times New Roman" w:hAnsi="Times New Roman"/>
          <w:sz w:val="28"/>
          <w:szCs w:val="28"/>
        </w:rPr>
        <w:t>а</w:t>
      </w:r>
      <w:r w:rsidRPr="00DE2633">
        <w:rPr>
          <w:rFonts w:ascii="Times New Roman" w:hAnsi="Times New Roman"/>
          <w:sz w:val="28"/>
          <w:szCs w:val="28"/>
        </w:rPr>
        <w:t>вовой культуры.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Международные документы по правам человека. Всеобщая декларация прав человека. Социально-экономические, политические и личные права и св</w:t>
      </w:r>
      <w:r w:rsidRPr="00DE2633">
        <w:rPr>
          <w:rFonts w:ascii="Times New Roman" w:hAnsi="Times New Roman"/>
          <w:sz w:val="28"/>
          <w:szCs w:val="28"/>
        </w:rPr>
        <w:t>о</w:t>
      </w:r>
      <w:r w:rsidR="00094A5C">
        <w:rPr>
          <w:rFonts w:ascii="Times New Roman" w:hAnsi="Times New Roman"/>
          <w:sz w:val="28"/>
          <w:szCs w:val="28"/>
        </w:rPr>
        <w:t xml:space="preserve">боды, </w:t>
      </w:r>
      <w:r w:rsidRPr="00DE2633">
        <w:rPr>
          <w:rFonts w:ascii="Times New Roman" w:hAnsi="Times New Roman"/>
          <w:sz w:val="28"/>
          <w:szCs w:val="28"/>
        </w:rPr>
        <w:t>обязанности. Система судебной защиты прав человека.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Гражданство. Административное право. Органы государственного упра</w:t>
      </w:r>
      <w:r w:rsidRPr="00DE2633">
        <w:rPr>
          <w:rFonts w:ascii="Times New Roman" w:hAnsi="Times New Roman"/>
          <w:sz w:val="28"/>
          <w:szCs w:val="28"/>
        </w:rPr>
        <w:t>в</w:t>
      </w:r>
      <w:r w:rsidRPr="00DE2633">
        <w:rPr>
          <w:rFonts w:ascii="Times New Roman" w:hAnsi="Times New Roman"/>
          <w:sz w:val="28"/>
          <w:szCs w:val="28"/>
        </w:rPr>
        <w:t>ления. Административная ответственность.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 xml:space="preserve">Гражданское право. Право собственности юридических и физических лиц. Обязательства в гражданском праве. </w:t>
      </w:r>
    </w:p>
    <w:p w:rsidR="00DE2633" w:rsidRPr="00DE2633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Трудовое право. Трудовой договор. Заработная плата. Формы и виды оплаты труда. Трудовая дисциплина. Трудовые споры и порядок их разреш</w:t>
      </w:r>
      <w:r w:rsidRPr="00DE2633">
        <w:rPr>
          <w:rFonts w:ascii="Times New Roman" w:hAnsi="Times New Roman"/>
          <w:sz w:val="28"/>
          <w:szCs w:val="28"/>
        </w:rPr>
        <w:t>е</w:t>
      </w:r>
      <w:r w:rsidRPr="00DE2633">
        <w:rPr>
          <w:rFonts w:ascii="Times New Roman" w:hAnsi="Times New Roman"/>
          <w:sz w:val="28"/>
          <w:szCs w:val="28"/>
        </w:rPr>
        <w:t>ния.</w:t>
      </w:r>
    </w:p>
    <w:p w:rsidR="000B7202" w:rsidRDefault="00DE2633" w:rsidP="00DE263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2633">
        <w:rPr>
          <w:rFonts w:ascii="Times New Roman" w:hAnsi="Times New Roman"/>
          <w:sz w:val="28"/>
          <w:szCs w:val="28"/>
        </w:rPr>
        <w:t>Уголовное право. Преступление и наказание в уголовном праве. Отве</w:t>
      </w:r>
      <w:r w:rsidRPr="00DE2633">
        <w:rPr>
          <w:rFonts w:ascii="Times New Roman" w:hAnsi="Times New Roman"/>
          <w:sz w:val="28"/>
          <w:szCs w:val="28"/>
        </w:rPr>
        <w:t>т</w:t>
      </w:r>
      <w:r w:rsidRPr="00DE2633">
        <w:rPr>
          <w:rFonts w:ascii="Times New Roman" w:hAnsi="Times New Roman"/>
          <w:sz w:val="28"/>
          <w:szCs w:val="28"/>
        </w:rPr>
        <w:t>ственность за преступления против личности. Уголовная ответственность за другие виды преступлений.</w:t>
      </w:r>
    </w:p>
    <w:p w:rsidR="000B7202" w:rsidRDefault="000B7202" w:rsidP="001B6A0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2A3AF5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КРИТЕРИИ ОЦЕНИВАНИЯ РЕЗУЛЬТАТОВ ВСТУПИТЕЛЬНОГО </w:t>
      </w:r>
    </w:p>
    <w:p w:rsidR="009D4023" w:rsidRPr="009D4023" w:rsidRDefault="009D4023" w:rsidP="001B6A0C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D4023">
        <w:rPr>
          <w:rFonts w:ascii="Times New Roman" w:hAnsi="Times New Roman"/>
          <w:b/>
          <w:bCs/>
          <w:sz w:val="28"/>
          <w:szCs w:val="28"/>
        </w:rPr>
        <w:t xml:space="preserve">ИСПЫТАНИЯ ПО </w:t>
      </w:r>
      <w:r w:rsidR="002E223C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:rsidR="009D4023" w:rsidRDefault="009D4023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Результат испытуемого на экзамене – это сумма баллов по ответам на все задания экзаменационного билета. Максимальный балл составляет 100. Исп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тание считается успешно пройденным, если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экзаменуемый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получает в сумме </w:t>
      </w:r>
      <w:r w:rsidR="0040391C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364B5D" w:rsidRPr="0040391C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и более баллов.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Каждое задание экзаменационного билета</w:t>
      </w:r>
      <w:r w:rsidR="00C621EE">
        <w:rPr>
          <w:rFonts w:ascii="Times New Roman" w:eastAsia="Times New Roman" w:hAnsi="Times New Roman"/>
          <w:sz w:val="28"/>
          <w:szCs w:val="28"/>
          <w:lang w:eastAsia="ru-RU"/>
        </w:rPr>
        <w:t xml:space="preserve"> оценивается по следующей шкале в соответствии с приложением 1:</w:t>
      </w:r>
    </w:p>
    <w:p w:rsidR="00DF745C" w:rsidRPr="00297F31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1. Максимальное количество баллов за ответ на первый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Default="00DF745C" w:rsidP="00DF745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2. Максимальное количество баллов за ответ на второй воп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рос экзамен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ционного билета – 50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8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100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должен свободно оперировать основными термин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ми и понятиями, принятыми в обществознании. По содержанию ответ должен быть полным, логично изложенным, без фактологических ошибок. Абитуриент должен показать умение сравнивать, раскрывать механизм действия обществ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364B5D">
        <w:rPr>
          <w:rFonts w:ascii="Times New Roman" w:eastAsia="Times New Roman" w:hAnsi="Times New Roman"/>
          <w:sz w:val="28"/>
          <w:szCs w:val="28"/>
          <w:lang w:eastAsia="ru-RU"/>
        </w:rPr>
        <w:t>ведческих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терминов, понятий, социальных норм, приводя в качестве примеров факты из общественной жизни. Материал излагается грамотно, в соответствии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 литературными нормами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DF745C" w:rsidRPr="00297F31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6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80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битуриент показывает </w:t>
      </w:r>
      <w:r w:rsidR="00006BFF">
        <w:rPr>
          <w:rFonts w:ascii="Times New Roman" w:eastAsia="Times New Roman" w:hAnsi="Times New Roman"/>
          <w:sz w:val="28"/>
          <w:szCs w:val="28"/>
          <w:lang w:eastAsia="ru-RU"/>
        </w:rPr>
        <w:t>хороши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 знания терминов и понятий,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пользуемых в обществознании. По содержанию ответ должен быть конкретным и аргументированным. Соображения абитуриента в ряде случаев ограничив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ются констатацией фактов, приведением признаков понятия без раскрытия их смысла. Допускается некоторая неполнота и фрагментарность в раскрытии проблемы. Допускаются также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фактологические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стилис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тические ошибки в ответе;</w:t>
      </w:r>
    </w:p>
    <w:p w:rsidR="002E223C" w:rsidRPr="00ED7597" w:rsidRDefault="00364B5D" w:rsidP="002E223C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bookmarkStart w:id="0" w:name="_GoBack"/>
      <w:bookmarkEnd w:id="0"/>
      <w:r w:rsidR="00DF745C"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DF745C"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="00DF745C"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в достаточной степени владеет материалом. Пр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блема раскрывается с использованием бытовой, а не юридической лексики. В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воды не иллюстрируются примерами из общественной жизни. Обществоведч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ские термины и понятия рассматриваются формально, не раскрывается их и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тинный законодательный смысл и социальная значимость. Не вполне грамотное изложение материала;</w:t>
      </w:r>
      <w:r w:rsidR="002E223C" w:rsidRPr="002E223C">
        <w:rPr>
          <w:sz w:val="28"/>
          <w:szCs w:val="28"/>
        </w:rPr>
        <w:t xml:space="preserve"> </w:t>
      </w:r>
    </w:p>
    <w:p w:rsidR="002E223C" w:rsidRPr="002E223C" w:rsidRDefault="00DF745C" w:rsidP="002E22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E223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364B5D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59602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не показывает навыков самостоятельного владения м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териалом. Термины и понятия используются ошибочно, неправильно, в отрыве от смысла заданного вопроса. Проблема не раскрыта. Грамотность ответов с точки зрения требований норм литературного языка низкая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F745C" w:rsidRPr="002E223C" w:rsidRDefault="00DF745C" w:rsidP="002E223C">
      <w:pPr>
        <w:tabs>
          <w:tab w:val="left" w:pos="2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223C">
        <w:rPr>
          <w:rFonts w:ascii="Times New Roman" w:eastAsia="Times New Roman" w:hAnsi="Times New Roman"/>
          <w:b/>
          <w:sz w:val="28"/>
          <w:szCs w:val="28"/>
          <w:lang w:eastAsia="ru-RU"/>
        </w:rPr>
        <w:t>0</w:t>
      </w:r>
      <w:r w:rsidRPr="00297F31">
        <w:rPr>
          <w:rFonts w:ascii="Times New Roman" w:eastAsia="Times New Roman" w:hAnsi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абитуриент демонстрирует полное отсутствие знания и понимания смысла обществоведческих понятий и категорий, используемых при изложении материала. Практически ответы на вопросы отсутствуют. Информация излаг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ется не в контексте требований школьной программы по обществознанию. О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2E223C" w:rsidRPr="002E223C">
        <w:rPr>
          <w:rFonts w:ascii="Times New Roman" w:eastAsia="Times New Roman" w:hAnsi="Times New Roman"/>
          <w:sz w:val="28"/>
          <w:szCs w:val="28"/>
          <w:lang w:eastAsia="ru-RU"/>
        </w:rPr>
        <w:t>вет не соответствует нормам литературного языка</w:t>
      </w:r>
      <w:r w:rsidR="002E223C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A0C" w:rsidRPr="009D4023" w:rsidRDefault="001B6A0C" w:rsidP="001B6A0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9D4023" w:rsidRPr="009D4023" w:rsidRDefault="009D4023" w:rsidP="009D402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D7958">
        <w:rPr>
          <w:rFonts w:ascii="Times New Roman" w:hAnsi="Times New Roman"/>
          <w:b/>
          <w:bCs/>
          <w:sz w:val="28"/>
          <w:szCs w:val="28"/>
        </w:rPr>
        <w:t xml:space="preserve">ПРАВИЛА ПРОВЕДЕНИЯ ВСТУПИТЕЛЬНОГО ИСПЫТАНИЯ ПО </w:t>
      </w:r>
      <w:r w:rsidR="00DE2633" w:rsidRPr="008D7958">
        <w:rPr>
          <w:rFonts w:ascii="Times New Roman" w:hAnsi="Times New Roman"/>
          <w:b/>
          <w:bCs/>
          <w:sz w:val="28"/>
          <w:szCs w:val="28"/>
        </w:rPr>
        <w:t>ОБЩЕСТВОЗНАНИЮ</w:t>
      </w:r>
    </w:p>
    <w:p w:rsidR="00F3153E" w:rsidRDefault="00F3153E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hAnsi="Times New Roman"/>
          <w:sz w:val="28"/>
          <w:szCs w:val="28"/>
        </w:rPr>
        <w:t xml:space="preserve">Вступительные испытания по </w:t>
      </w:r>
      <w:r w:rsidR="002E223C">
        <w:rPr>
          <w:rFonts w:ascii="Times New Roman" w:hAnsi="Times New Roman"/>
          <w:sz w:val="28"/>
          <w:szCs w:val="28"/>
        </w:rPr>
        <w:t>обществознанию</w:t>
      </w:r>
      <w:r w:rsidRPr="00C95502">
        <w:rPr>
          <w:rFonts w:ascii="Times New Roman" w:hAnsi="Times New Roman"/>
          <w:sz w:val="28"/>
          <w:szCs w:val="28"/>
        </w:rPr>
        <w:t xml:space="preserve"> проводятся в форме устного экзамена</w:t>
      </w:r>
      <w:r w:rsidR="00156815" w:rsidRPr="00C95502">
        <w:rPr>
          <w:rFonts w:ascii="Times New Roman" w:hAnsi="Times New Roman"/>
          <w:sz w:val="28"/>
          <w:szCs w:val="28"/>
        </w:rPr>
        <w:t>.</w:t>
      </w:r>
    </w:p>
    <w:p w:rsidR="00C95502" w:rsidRPr="00C95502" w:rsidRDefault="00C95502" w:rsidP="008D79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Вступительные испытания проводятся в </w:t>
      </w:r>
      <w:r w:rsidR="0015334C">
        <w:rPr>
          <w:rFonts w:ascii="Times New Roman" w:eastAsia="Times New Roman" w:hAnsi="Times New Roman"/>
          <w:sz w:val="28"/>
          <w:szCs w:val="28"/>
          <w:lang w:eastAsia="ru-RU"/>
        </w:rPr>
        <w:t>дистанционном формате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. Ответы на возникающие у абитуриент</w:t>
      </w:r>
      <w:r w:rsidR="0038515D">
        <w:rPr>
          <w:rFonts w:ascii="Times New Roman" w:eastAsia="Times New Roman" w:hAnsi="Times New Roman"/>
          <w:sz w:val="28"/>
          <w:szCs w:val="28"/>
          <w:lang w:eastAsia="ru-RU"/>
        </w:rPr>
        <w:t>ов вопросы технического порядка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дает председатель пред</w:t>
      </w:r>
      <w:r w:rsidR="00A80ED6">
        <w:rPr>
          <w:rFonts w:ascii="Times New Roman" w:eastAsia="Times New Roman" w:hAnsi="Times New Roman"/>
          <w:sz w:val="28"/>
          <w:szCs w:val="28"/>
          <w:lang w:eastAsia="ru-RU"/>
        </w:rPr>
        <w:t>метной комиссии.</w:t>
      </w:r>
    </w:p>
    <w:p w:rsidR="00C95502" w:rsidRPr="00C95502" w:rsidRDefault="00C95502" w:rsidP="008D7958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Выдача экзаменационных комплектов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титульные листы,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чистовая и черновая бумага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со штампами приемной комиссии, 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специальные ведомости групп и экзаменационные листы) производится ответственным секретарем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емной комиссии с 08.30 в день экзамена.</w:t>
      </w:r>
    </w:p>
    <w:p w:rsidR="008F04FF" w:rsidRPr="008F04FF" w:rsidRDefault="008F04FF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 08.45 абит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уриенты допускаются в аудиторию</w:t>
      </w:r>
      <w:r w:rsidRPr="008F04F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Организаторы пр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вступительных испытаний информируют абитуриентов об особенн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C95502">
        <w:rPr>
          <w:rFonts w:ascii="Times New Roman" w:eastAsia="Times New Roman" w:hAnsi="Times New Roman"/>
          <w:sz w:val="28"/>
          <w:szCs w:val="28"/>
          <w:lang w:eastAsia="ru-RU"/>
        </w:rPr>
        <w:t>стях про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ведения вступительного испытания.</w:t>
      </w:r>
    </w:p>
    <w:p w:rsidR="009D67EF" w:rsidRPr="009D67EF" w:rsidRDefault="00725617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Во время проведения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экзамена</w:t>
      </w:r>
      <w:proofErr w:type="gramEnd"/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 экзаменующиеся должны знать сл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C95502" w:rsidRPr="008F04FF">
        <w:rPr>
          <w:rFonts w:ascii="Times New Roman" w:eastAsia="Times New Roman" w:hAnsi="Times New Roman"/>
          <w:sz w:val="28"/>
          <w:szCs w:val="28"/>
          <w:lang w:eastAsia="ru-RU"/>
        </w:rPr>
        <w:t xml:space="preserve">дующие правила поведения: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работать самостоятельно;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использовать какие-либо справочные материалы (учебники, м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 xml:space="preserve">тодические пособия, справочники и т.п., а также любого вида шпаргалки); </w:t>
      </w:r>
    </w:p>
    <w:p w:rsidR="009D67EF" w:rsidRP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разговари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вать с другими экзаменующимися;</w:t>
      </w:r>
    </w:p>
    <w:p w:rsidR="009D67EF" w:rsidRDefault="009D67EF" w:rsidP="008D7958">
      <w:pPr>
        <w:pStyle w:val="a3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не пользоватьс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я средствами оперативной связи.</w:t>
      </w:r>
    </w:p>
    <w:p w:rsidR="009D67EF" w:rsidRPr="009D67EF" w:rsidRDefault="00C95502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 нарушение правил поведения на экзамене абитуриент может быть удален с экзамена с проставлени</w:t>
      </w:r>
      <w:r w:rsidR="00E52CDB">
        <w:rPr>
          <w:rFonts w:ascii="Times New Roman" w:eastAsia="Times New Roman" w:hAnsi="Times New Roman"/>
          <w:sz w:val="28"/>
          <w:szCs w:val="28"/>
          <w:lang w:eastAsia="ru-RU"/>
        </w:rPr>
        <w:t>ем неудовлетворительной оценки.</w:t>
      </w:r>
    </w:p>
    <w:p w:rsidR="00C95502" w:rsidRPr="009D67EF" w:rsidRDefault="00C95502" w:rsidP="008D7958">
      <w:pPr>
        <w:pStyle w:val="a3"/>
        <w:widowControl w:val="0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экзамена не допускается нахождение в корп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9D67EF">
        <w:rPr>
          <w:rFonts w:ascii="Times New Roman" w:eastAsia="Times New Roman" w:hAnsi="Times New Roman"/>
          <w:sz w:val="28"/>
          <w:szCs w:val="28"/>
          <w:lang w:eastAsia="ru-RU"/>
        </w:rPr>
        <w:t>се посторонних лиц. Вход в аудитории во время проведения в них экзамена разрешен председателю приемной комиссии, его заместителю, ответственному секретарю приемной комиссии, председателю предметной комиссии.</w:t>
      </w:r>
    </w:p>
    <w:p w:rsidR="0040391C" w:rsidRDefault="0040391C" w:rsidP="008D7958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621EE" w:rsidRPr="00666C7D" w:rsidRDefault="00C621EE" w:rsidP="00C621EE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b/>
          <w:sz w:val="24"/>
          <w:szCs w:val="24"/>
        </w:rPr>
        <w:lastRenderedPageBreak/>
        <w:t>Приложение 1</w:t>
      </w:r>
    </w:p>
    <w:p w:rsidR="00C621EE" w:rsidRPr="00666C7D" w:rsidRDefault="00C621EE" w:rsidP="00C621EE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</w:t>
      </w:r>
      <w:r w:rsidR="00F75D57" w:rsidRPr="00666C7D">
        <w:rPr>
          <w:rFonts w:ascii="Times New Roman" w:hAnsi="Times New Roman"/>
          <w:sz w:val="24"/>
          <w:szCs w:val="24"/>
        </w:rPr>
        <w:t>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 (1 вопрос)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9412B6" w:rsidRPr="00666C7D" w:rsidTr="0040391C">
        <w:tc>
          <w:tcPr>
            <w:tcW w:w="1276" w:type="dxa"/>
            <w:shd w:val="clear" w:color="auto" w:fill="auto"/>
          </w:tcPr>
          <w:p w:rsidR="0040391C" w:rsidRDefault="009412B6" w:rsidP="004039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9412B6" w:rsidRPr="00666C7D" w:rsidRDefault="009412B6" w:rsidP="004039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</w:t>
            </w:r>
            <w:r w:rsidR="0040391C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ния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говых баллов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412B6" w:rsidRPr="00666C7D" w:rsidTr="0040391C">
        <w:tc>
          <w:tcPr>
            <w:tcW w:w="1276" w:type="dxa"/>
            <w:vMerge w:val="restart"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504F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раскрыл 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держание материала в объеме, предусмо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ренном программой, изложил материал грамотным языком в определенной лог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ческой последовательности</w:t>
            </w:r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66C7D">
              <w:rPr>
                <w:rFonts w:ascii="Times New Roman" w:hAnsi="Times New Roman"/>
                <w:sz w:val="24"/>
                <w:szCs w:val="24"/>
              </w:rPr>
              <w:t>Верно, в соответствии с вопросом характеризовал основные социальные об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ъ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екты и процессы, выделяя их существе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ные признаки, закономерности развития (также раскрыл их место и значение в жизни общества как целостной системы); объяснил причинно-следственные и фун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циональные связи названных социальных объектов; обнаружил умение раскрывать на примерах относящиеся к вопросу теор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тические положения и понятия социально-экономических и социальных наук;</w:t>
            </w:r>
            <w:proofErr w:type="gramEnd"/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умение оценивать де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й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ствия субъектов социальной жизни с точки зрения социальных норм, экономической рациональности (проявил также умение оценивать различные суждения о социал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объектах с точки зрения обществе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ных наук);</w:t>
            </w:r>
          </w:p>
          <w:p w:rsidR="009412B6" w:rsidRPr="00666C7D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собственные суждения и аргуме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ты по определенным проблемам;</w:t>
            </w:r>
          </w:p>
          <w:p w:rsidR="009412B6" w:rsidRDefault="009412B6" w:rsidP="003B745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понимание особенностей различных общественных наук, основных путей и способов социального и гуман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тарного познания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2B6" w:rsidRPr="00666C7D" w:rsidRDefault="009412B6" w:rsidP="004C1B33">
            <w:pPr>
              <w:tabs>
                <w:tab w:val="left" w:pos="993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A67">
              <w:rPr>
                <w:rFonts w:ascii="Times New Roman" w:hAnsi="Times New Roman"/>
                <w:sz w:val="24"/>
                <w:szCs w:val="24"/>
              </w:rPr>
              <w:t xml:space="preserve">Понимает, раскрывает и может привести сравнительные   характеристики виды и форм мировоззрения. </w:t>
            </w:r>
            <w:r>
              <w:rPr>
                <w:rFonts w:ascii="Times New Roman" w:hAnsi="Times New Roman"/>
                <w:sz w:val="24"/>
                <w:szCs w:val="24"/>
              </w:rPr>
              <w:t>Даёт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определение понятию истина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приведит</w:t>
            </w:r>
            <w:proofErr w:type="spellEnd"/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ее критерии. </w:t>
            </w:r>
            <w:r>
              <w:rPr>
                <w:rFonts w:ascii="Times New Roman" w:hAnsi="Times New Roman"/>
                <w:sz w:val="24"/>
                <w:szCs w:val="24"/>
              </w:rPr>
              <w:t>Может описать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понятия «мышление» и «деятельность»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системное строение общества: элементы и подсистемы. </w:t>
            </w:r>
            <w:r>
              <w:rPr>
                <w:rFonts w:ascii="Times New Roman" w:hAnsi="Times New Roman"/>
                <w:sz w:val="24"/>
                <w:szCs w:val="24"/>
              </w:rPr>
              <w:t>Может охарактеризовать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бразование и  </w:t>
            </w:r>
            <w:r w:rsidRPr="00967A67">
              <w:rPr>
                <w:rFonts w:ascii="Times New Roman" w:hAnsi="Times New Roman"/>
                <w:sz w:val="24"/>
                <w:szCs w:val="24"/>
              </w:rPr>
              <w:t>его з</w:t>
            </w:r>
            <w:r>
              <w:rPr>
                <w:rFonts w:ascii="Times New Roman" w:hAnsi="Times New Roman"/>
                <w:sz w:val="24"/>
                <w:szCs w:val="24"/>
              </w:rPr>
              <w:t>начение для личности и общества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40-50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терминов и понятий, используемых в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ы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 xml:space="preserve">делять главные положения в изученном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lastRenderedPageBreak/>
              <w:t>материале; на основании фактов и прим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, слабо использует сравнительный анализ ключевых понятий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 каждую допущенную неточность при ответе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E27428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деет материалом. Проблема раскрывается с использованием бытов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общественной жизни.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ществоведческие термины и понятия ра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сматриваются формально, не раскрывается их истинный законодательный смысл и 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ная значимость, хотя и даются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опреде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ления понятий «Общество», «Кул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тура», «Религия», «Мораль», «Социальный конфликт», «Искусство», «Мировоззр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ние».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</w:t>
            </w:r>
            <w:r>
              <w:rPr>
                <w:rFonts w:ascii="Times New Roman" w:hAnsi="Times New Roman"/>
                <w:sz w:val="24"/>
                <w:szCs w:val="24"/>
              </w:rPr>
              <w:t>ользовании научной терминологии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97006B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  пытается раскрываться с использ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бы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товой, а не научной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с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новную часть программного материала в пределах поставленных вопросов или 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ет слабо сформированные и неполные 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дополнитель</w:t>
            </w:r>
            <w:r>
              <w:rPr>
                <w:rFonts w:ascii="Times New Roman" w:hAnsi="Times New Roman"/>
                <w:sz w:val="24"/>
                <w:szCs w:val="24"/>
              </w:rPr>
              <w:t>ных вопросов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0-20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ствует вышеуказанным критериям.</w:t>
            </w:r>
          </w:p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аводящих вопросов э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заменаторов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6D08" w:rsidRPr="00666C7D" w:rsidRDefault="00C621EE" w:rsidP="00F36D08">
      <w:pPr>
        <w:widowControl w:val="0"/>
        <w:ind w:firstLine="720"/>
        <w:jc w:val="right"/>
        <w:rPr>
          <w:rFonts w:ascii="Times New Roman" w:hAnsi="Times New Roman"/>
          <w:b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br w:type="page"/>
      </w:r>
      <w:r w:rsidR="00F36D08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:rsidR="00175E6D" w:rsidRPr="00666C7D" w:rsidRDefault="00175E6D" w:rsidP="00175E6D">
      <w:pPr>
        <w:widowControl w:val="0"/>
        <w:ind w:firstLine="720"/>
        <w:jc w:val="center"/>
        <w:rPr>
          <w:rFonts w:ascii="Times New Roman" w:hAnsi="Times New Roman"/>
          <w:sz w:val="24"/>
          <w:szCs w:val="24"/>
        </w:rPr>
      </w:pPr>
      <w:r w:rsidRPr="00666C7D">
        <w:rPr>
          <w:rFonts w:ascii="Times New Roman" w:hAnsi="Times New Roman"/>
          <w:sz w:val="24"/>
          <w:szCs w:val="24"/>
        </w:rPr>
        <w:t>ШКАЛА ОЦЕНИВАНИЯ РЕЗУЛЬТАТОВ ВСТУПИТЕЛЬНОГО ИСПЫТАНИЯ ПО ОБЩЕСТВОЗНАНИЮ</w:t>
      </w:r>
      <w:r w:rsidR="00832E5A">
        <w:rPr>
          <w:rFonts w:ascii="Times New Roman" w:hAnsi="Times New Roman"/>
          <w:sz w:val="24"/>
          <w:szCs w:val="24"/>
        </w:rPr>
        <w:t xml:space="preserve"> (2 вопрос)</w:t>
      </w: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4678"/>
        <w:gridCol w:w="1984"/>
        <w:gridCol w:w="1701"/>
      </w:tblGrid>
      <w:tr w:rsidR="009412B6" w:rsidRPr="00666C7D" w:rsidTr="0040391C">
        <w:tc>
          <w:tcPr>
            <w:tcW w:w="1276" w:type="dxa"/>
            <w:shd w:val="clear" w:color="auto" w:fill="auto"/>
          </w:tcPr>
          <w:p w:rsidR="0040391C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задания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Критерий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4039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Количество ит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говых баллов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D775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412B6" w:rsidRPr="00666C7D" w:rsidTr="0040391C">
        <w:tc>
          <w:tcPr>
            <w:tcW w:w="1276" w:type="dxa"/>
            <w:vMerge w:val="restart"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глубокое и полное знание и понимание всего объема программного материала; полное поним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ние сущности рассматриваемых понятий, явлений и законо</w:t>
            </w:r>
            <w:r>
              <w:rPr>
                <w:rFonts w:ascii="Times New Roman" w:hAnsi="Times New Roman"/>
                <w:sz w:val="24"/>
                <w:szCs w:val="24"/>
              </w:rPr>
              <w:t>мерностей, теорий, вза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мосвязей.</w:t>
            </w:r>
          </w:p>
          <w:p w:rsidR="009412B6" w:rsidRPr="00666C7D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Показал умение формулировать на основе приобретенных обществоведческих знаний собственные суждения и аргуме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ты по проблемам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юриспруденции, экон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мики и социологии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12B6" w:rsidRDefault="009412B6" w:rsidP="00296550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hAnsi="Times New Roman"/>
                <w:sz w:val="24"/>
                <w:szCs w:val="24"/>
              </w:rPr>
              <w:t>Проявил умения сравнивать соц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и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альные объекты, выявляя их общие черты и различия; устанавливать соответствия между существенными чертами и призн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ками социальных явлений и обществове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ческими терминами, понятиями; сопоста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лять различные научные подходы;</w:t>
            </w:r>
          </w:p>
          <w:p w:rsidR="009412B6" w:rsidRPr="00666C7D" w:rsidRDefault="009412B6" w:rsidP="0040391C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привести сравнительные   характеристики социальный структуры общества, прав и свобод человека, процесс социализации индивида, понятие брака и семьи, полит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ческую систему государства, правовое государство и гражданское общество. Ра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з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бирается в основных особенностях закон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о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дательства РФ.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41-50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показывает хорошие знания терминов и понятий, используемых в 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ществознании. 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Умеет самостоятельно в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ы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делять главные положения в изученном материале; на основании фактов и прим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ров обобщать, делать выводы.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Абитуриент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показывает предъявляемые требования, как и к ответу на «отлично», но при ответе допускает  малозначительные ошибки, или недостаточно полно раскрыто содержание вопросов, а затем не смог самостоятельно дать необходимые поправки и дополнения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412B6" w:rsidRPr="00666C7D" w:rsidRDefault="009412B6" w:rsidP="0040391C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6550">
              <w:rPr>
                <w:rFonts w:ascii="Times New Roman" w:hAnsi="Times New Roman"/>
                <w:sz w:val="24"/>
                <w:szCs w:val="24"/>
              </w:rPr>
              <w:t>Понимает, раскрывает и может частично привести сравнительные характеристики социальный структуры общества, прав и свобод человека, процесс социализации индивида, понятие брака и семьи, полит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ческую систему государства, правового </w:t>
            </w:r>
            <w:r w:rsidRPr="00296550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государства и гражданского общества. Разбирается в основных особенностях з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а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конодательства РФ, но допускает незнач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и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>тель</w:t>
            </w:r>
            <w:r>
              <w:rPr>
                <w:rFonts w:ascii="Times New Roman" w:hAnsi="Times New Roman"/>
                <w:sz w:val="24"/>
                <w:szCs w:val="24"/>
              </w:rPr>
              <w:t>ные ош</w:t>
            </w:r>
            <w:r w:rsidRPr="00296550">
              <w:rPr>
                <w:rFonts w:ascii="Times New Roman" w:hAnsi="Times New Roman"/>
                <w:sz w:val="24"/>
                <w:szCs w:val="24"/>
              </w:rPr>
              <w:t xml:space="preserve">ибки. 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31-4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неточность при ответе снимается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widowControl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 достаточной степени вл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деет материалом. Проблема раскрывается с использованием бытовой, а не юридич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экономической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лексики. Выводы не иллюстрируются примерами из общ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ственной жизни.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Научные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термины и п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нятия рассматриваются формально, не раскрывается их истинный законодател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ный смысл и социальная значимость, хо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тя и даются определения ключевых понятий «Право», «Общество», «Государство», «Закон», «Юридическая ответственность», «Правоохранительные органы», «Суд». 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Допускает ошибки и неточности в испол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ь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зовании научной терминологии,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21-3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не владеет материалом. Пр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блема  пытается раскрываться с использ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ванием бытовой, а не юридической лекс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ки.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знает и не понимает значительную или основную часть программного мат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риала в пределах поставленных вопросов или имеет слабо сформированные и н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е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полные знания и не умеет применять их к решению конкретных вопросов.</w:t>
            </w:r>
            <w:r w:rsidRPr="00666C7D">
              <w:rPr>
                <w:sz w:val="24"/>
                <w:szCs w:val="24"/>
              </w:rPr>
              <w:t xml:space="preserve"> 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Не может ответить правильно  ни на один их допо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л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нительных вопросов.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1-2</w:t>
            </w:r>
            <w:r w:rsidRPr="00666C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каждую допущенную ошибку при ответе сним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ется один балл</w:t>
            </w:r>
          </w:p>
        </w:tc>
      </w:tr>
      <w:tr w:rsidR="009412B6" w:rsidRPr="00666C7D" w:rsidTr="0040391C">
        <w:tc>
          <w:tcPr>
            <w:tcW w:w="1276" w:type="dxa"/>
            <w:vMerge/>
            <w:shd w:val="clear" w:color="auto" w:fill="auto"/>
          </w:tcPr>
          <w:p w:rsidR="009412B6" w:rsidRPr="00666C7D" w:rsidRDefault="009412B6" w:rsidP="004039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9412B6" w:rsidRPr="00666C7D" w:rsidRDefault="009412B6" w:rsidP="0029655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 абитуриента полностью не соотве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ствует вышеуказанным критериям.</w:t>
            </w:r>
          </w:p>
          <w:p w:rsidR="009412B6" w:rsidRPr="00666C7D" w:rsidRDefault="009412B6" w:rsidP="00296550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Абитуриент полностью не раскрыл вопрос и не довел его до конца; допустил грубые ошибки в ответе, которые не исправлены после нескольких наводящих вопросов э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заменаторов.</w:t>
            </w:r>
          </w:p>
        </w:tc>
        <w:tc>
          <w:tcPr>
            <w:tcW w:w="1984" w:type="dxa"/>
            <w:shd w:val="clear" w:color="auto" w:fill="auto"/>
          </w:tcPr>
          <w:p w:rsidR="009412B6" w:rsidRPr="00666C7D" w:rsidRDefault="009412B6" w:rsidP="00D7756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C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9412B6" w:rsidRPr="00666C7D" w:rsidRDefault="009412B6" w:rsidP="0029655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75E6D" w:rsidRPr="00666C7D" w:rsidRDefault="00175E6D" w:rsidP="00175E6D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bidi="en-US"/>
        </w:rPr>
      </w:pPr>
    </w:p>
    <w:sectPr w:rsidR="00175E6D" w:rsidRPr="00666C7D" w:rsidSect="00A55AE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name w:val="WW8Num5"/>
    <w:lvl w:ilvl="0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</w:abstractNum>
  <w:abstractNum w:abstractNumId="2">
    <w:nsid w:val="00000004"/>
    <w:multiLevelType w:val="multilevel"/>
    <w:tmpl w:val="0000000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200B3"/>
    <w:multiLevelType w:val="hybridMultilevel"/>
    <w:tmpl w:val="CCA0BA16"/>
    <w:lvl w:ilvl="0" w:tplc="21DE9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41539FA"/>
    <w:multiLevelType w:val="multilevel"/>
    <w:tmpl w:val="E56ACB5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8F22C25"/>
    <w:multiLevelType w:val="hybridMultilevel"/>
    <w:tmpl w:val="86469EB6"/>
    <w:lvl w:ilvl="0" w:tplc="CF744666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1B0923"/>
    <w:multiLevelType w:val="hybridMultilevel"/>
    <w:tmpl w:val="6D30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5141F7"/>
    <w:multiLevelType w:val="hybridMultilevel"/>
    <w:tmpl w:val="A6FE0218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32E5493A"/>
    <w:multiLevelType w:val="hybridMultilevel"/>
    <w:tmpl w:val="0D2CCA52"/>
    <w:lvl w:ilvl="0" w:tplc="13B2E4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B0318C2"/>
    <w:multiLevelType w:val="hybridMultilevel"/>
    <w:tmpl w:val="940CFCBA"/>
    <w:lvl w:ilvl="0" w:tplc="C12A21C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27B39C7"/>
    <w:multiLevelType w:val="hybridMultilevel"/>
    <w:tmpl w:val="A5FA1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A32D9D"/>
    <w:multiLevelType w:val="hybridMultilevel"/>
    <w:tmpl w:val="1E2834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8F576BB"/>
    <w:multiLevelType w:val="hybridMultilevel"/>
    <w:tmpl w:val="D7742F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C6F3985"/>
    <w:multiLevelType w:val="hybridMultilevel"/>
    <w:tmpl w:val="0B1A6544"/>
    <w:lvl w:ilvl="0" w:tplc="CF744666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3A71D54"/>
    <w:multiLevelType w:val="hybridMultilevel"/>
    <w:tmpl w:val="10784A0C"/>
    <w:lvl w:ilvl="0" w:tplc="DF242C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3D61DAD"/>
    <w:multiLevelType w:val="hybridMultilevel"/>
    <w:tmpl w:val="5908E4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4412D3B"/>
    <w:multiLevelType w:val="hybridMultilevel"/>
    <w:tmpl w:val="8AB6F5AA"/>
    <w:lvl w:ilvl="0" w:tplc="0419000D">
      <w:start w:val="1"/>
      <w:numFmt w:val="bullet"/>
      <w:lvlText w:val=""/>
      <w:lvlJc w:val="left"/>
      <w:pPr>
        <w:tabs>
          <w:tab w:val="num" w:pos="1498"/>
        </w:tabs>
        <w:ind w:left="1498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218"/>
        </w:tabs>
        <w:ind w:left="221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5"/>
  </w:num>
  <w:num w:numId="4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2"/>
  </w:num>
  <w:num w:numId="8">
    <w:abstractNumId w:val="7"/>
  </w:num>
  <w:num w:numId="9">
    <w:abstractNumId w:val="13"/>
  </w:num>
  <w:num w:numId="10">
    <w:abstractNumId w:val="5"/>
  </w:num>
  <w:num w:numId="11">
    <w:abstractNumId w:val="0"/>
  </w:num>
  <w:num w:numId="12">
    <w:abstractNumId w:val="4"/>
  </w:num>
  <w:num w:numId="13">
    <w:abstractNumId w:val="1"/>
  </w:num>
  <w:num w:numId="14">
    <w:abstractNumId w:val="10"/>
  </w:num>
  <w:num w:numId="15">
    <w:abstractNumId w:val="9"/>
  </w:num>
  <w:num w:numId="16">
    <w:abstractNumId w:val="3"/>
  </w:num>
  <w:num w:numId="17">
    <w:abstractNumId w:val="14"/>
  </w:num>
  <w:num w:numId="18">
    <w:abstractNumId w:val="8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7CAC"/>
    <w:rsid w:val="00006BFF"/>
    <w:rsid w:val="00026AD2"/>
    <w:rsid w:val="0002753E"/>
    <w:rsid w:val="00044989"/>
    <w:rsid w:val="00051A79"/>
    <w:rsid w:val="00054FF1"/>
    <w:rsid w:val="00076CA3"/>
    <w:rsid w:val="00094A5C"/>
    <w:rsid w:val="000B456C"/>
    <w:rsid w:val="000B7202"/>
    <w:rsid w:val="000C36F0"/>
    <w:rsid w:val="000C5A9F"/>
    <w:rsid w:val="00101D0B"/>
    <w:rsid w:val="001302C8"/>
    <w:rsid w:val="0015334C"/>
    <w:rsid w:val="00156815"/>
    <w:rsid w:val="00175E6D"/>
    <w:rsid w:val="00187A89"/>
    <w:rsid w:val="0019428E"/>
    <w:rsid w:val="001A41FE"/>
    <w:rsid w:val="001B6A0C"/>
    <w:rsid w:val="001F22C9"/>
    <w:rsid w:val="00214892"/>
    <w:rsid w:val="0022140E"/>
    <w:rsid w:val="00233A5F"/>
    <w:rsid w:val="002504FC"/>
    <w:rsid w:val="00296550"/>
    <w:rsid w:val="002A3AF5"/>
    <w:rsid w:val="002E223C"/>
    <w:rsid w:val="00305AF9"/>
    <w:rsid w:val="00312FCA"/>
    <w:rsid w:val="0032480C"/>
    <w:rsid w:val="0034687C"/>
    <w:rsid w:val="003551BC"/>
    <w:rsid w:val="00364B5D"/>
    <w:rsid w:val="0037010B"/>
    <w:rsid w:val="00381176"/>
    <w:rsid w:val="0038406E"/>
    <w:rsid w:val="0038515D"/>
    <w:rsid w:val="00391590"/>
    <w:rsid w:val="003A7CAC"/>
    <w:rsid w:val="003B745E"/>
    <w:rsid w:val="003E4885"/>
    <w:rsid w:val="004010AE"/>
    <w:rsid w:val="0040391C"/>
    <w:rsid w:val="00415581"/>
    <w:rsid w:val="004649E4"/>
    <w:rsid w:val="004650A4"/>
    <w:rsid w:val="004823A8"/>
    <w:rsid w:val="0049427A"/>
    <w:rsid w:val="004C1B33"/>
    <w:rsid w:val="004D26EF"/>
    <w:rsid w:val="00546C6D"/>
    <w:rsid w:val="00557132"/>
    <w:rsid w:val="00593BB4"/>
    <w:rsid w:val="00596027"/>
    <w:rsid w:val="005970EC"/>
    <w:rsid w:val="005B0770"/>
    <w:rsid w:val="00666C7D"/>
    <w:rsid w:val="006717C8"/>
    <w:rsid w:val="006A3616"/>
    <w:rsid w:val="006A5AE3"/>
    <w:rsid w:val="006D7637"/>
    <w:rsid w:val="007106A1"/>
    <w:rsid w:val="00713FB5"/>
    <w:rsid w:val="00716BA3"/>
    <w:rsid w:val="00722B47"/>
    <w:rsid w:val="00725617"/>
    <w:rsid w:val="007271D6"/>
    <w:rsid w:val="00730BB3"/>
    <w:rsid w:val="007441EF"/>
    <w:rsid w:val="00827A58"/>
    <w:rsid w:val="00832E5A"/>
    <w:rsid w:val="008D7958"/>
    <w:rsid w:val="008F04FF"/>
    <w:rsid w:val="009412B6"/>
    <w:rsid w:val="0095729B"/>
    <w:rsid w:val="00963170"/>
    <w:rsid w:val="00967A67"/>
    <w:rsid w:val="0097006B"/>
    <w:rsid w:val="009700B2"/>
    <w:rsid w:val="009D4023"/>
    <w:rsid w:val="009D67EF"/>
    <w:rsid w:val="009E237C"/>
    <w:rsid w:val="009E6274"/>
    <w:rsid w:val="009F2826"/>
    <w:rsid w:val="00A00CEC"/>
    <w:rsid w:val="00A55AEB"/>
    <w:rsid w:val="00A80ED6"/>
    <w:rsid w:val="00A8416E"/>
    <w:rsid w:val="00AB4A4A"/>
    <w:rsid w:val="00AD3484"/>
    <w:rsid w:val="00AD3CAF"/>
    <w:rsid w:val="00B80527"/>
    <w:rsid w:val="00BD1C75"/>
    <w:rsid w:val="00C21DB1"/>
    <w:rsid w:val="00C621EE"/>
    <w:rsid w:val="00C7114C"/>
    <w:rsid w:val="00C75CF9"/>
    <w:rsid w:val="00C80545"/>
    <w:rsid w:val="00C95502"/>
    <w:rsid w:val="00D21FE7"/>
    <w:rsid w:val="00D67397"/>
    <w:rsid w:val="00D77568"/>
    <w:rsid w:val="00DD5218"/>
    <w:rsid w:val="00DE2633"/>
    <w:rsid w:val="00DF745C"/>
    <w:rsid w:val="00E27428"/>
    <w:rsid w:val="00E527B3"/>
    <w:rsid w:val="00E52CDB"/>
    <w:rsid w:val="00EB55EE"/>
    <w:rsid w:val="00ED4D1D"/>
    <w:rsid w:val="00F0624E"/>
    <w:rsid w:val="00F3153E"/>
    <w:rsid w:val="00F36D08"/>
    <w:rsid w:val="00F4132B"/>
    <w:rsid w:val="00F4465E"/>
    <w:rsid w:val="00F75D57"/>
    <w:rsid w:val="00F817C6"/>
    <w:rsid w:val="00FA2317"/>
    <w:rsid w:val="00FB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CA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C6D"/>
    <w:pPr>
      <w:ind w:left="720"/>
      <w:contextualSpacing/>
    </w:pPr>
  </w:style>
  <w:style w:type="paragraph" w:customStyle="1" w:styleId="Default">
    <w:name w:val="Default"/>
    <w:rsid w:val="002E22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rmal (Web)"/>
    <w:basedOn w:val="a"/>
    <w:uiPriority w:val="99"/>
    <w:semiHidden/>
    <w:unhideWhenUsed/>
    <w:rsid w:val="00F75D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5334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a6">
    <w:name w:val="Название Знак"/>
    <w:basedOn w:val="a0"/>
    <w:link w:val="a5"/>
    <w:rsid w:val="0015334C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ECDDF8-D7A3-48FA-B1B4-9EDC873B0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3245</Words>
  <Characters>18497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Терешкина Ольга Владимировна</cp:lastModifiedBy>
  <cp:revision>7</cp:revision>
  <cp:lastPrinted>2022-11-01T17:36:00Z</cp:lastPrinted>
  <dcterms:created xsi:type="dcterms:W3CDTF">2022-11-01T10:55:00Z</dcterms:created>
  <dcterms:modified xsi:type="dcterms:W3CDTF">2024-01-18T12:28:00Z</dcterms:modified>
</cp:coreProperties>
</file>