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8D" w:rsidRPr="000A2BE6" w:rsidRDefault="000A2BE6" w:rsidP="00603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2BE6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A2BE6" w:rsidRPr="000A2BE6" w:rsidRDefault="000A2BE6" w:rsidP="006039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98D" w:rsidRPr="0060398D" w:rsidRDefault="0060398D" w:rsidP="006039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398D"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 Евсевьева»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ind w:firstLine="5245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98D" w:rsidRDefault="0060398D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98D" w:rsidRPr="0024110D" w:rsidRDefault="0060398D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3472" w:rsidRPr="005E7162" w:rsidRDefault="00033472" w:rsidP="000334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7162">
        <w:rPr>
          <w:rFonts w:ascii="Times New Roman" w:hAnsi="Times New Roman"/>
          <w:b/>
          <w:bCs/>
          <w:color w:val="000000"/>
          <w:sz w:val="28"/>
          <w:szCs w:val="28"/>
        </w:rPr>
        <w:t>ПЕДАГОГИКА И ОБРАЗОВАНИЕ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A3A" w:rsidRPr="0024110D" w:rsidRDefault="00033472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4110D">
        <w:rPr>
          <w:rFonts w:ascii="Times New Roman" w:hAnsi="Times New Roman"/>
          <w:b/>
          <w:sz w:val="28"/>
          <w:szCs w:val="28"/>
        </w:rPr>
        <w:t>рограмма вступительного испытания</w:t>
      </w:r>
    </w:p>
    <w:p w:rsidR="00033472" w:rsidRDefault="00033472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 xml:space="preserve">в магистратуру </w:t>
      </w:r>
    </w:p>
    <w:p w:rsidR="00ED5A3A" w:rsidRPr="0024110D" w:rsidRDefault="00033472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по направлению подготовки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44.04.01</w:t>
      </w:r>
      <w:r w:rsidRPr="0024110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педагогическое образование</w:t>
      </w:r>
    </w:p>
    <w:p w:rsidR="00033472" w:rsidRDefault="00033472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7162">
        <w:rPr>
          <w:rFonts w:ascii="Times New Roman" w:hAnsi="Times New Roman"/>
          <w:b/>
          <w:bCs/>
          <w:color w:val="000000"/>
          <w:sz w:val="28"/>
          <w:szCs w:val="28"/>
        </w:rPr>
        <w:t>по профилю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</w:t>
      </w:r>
      <w:r w:rsidRPr="005E7162">
        <w:rPr>
          <w:rFonts w:ascii="Times New Roman" w:hAnsi="Times New Roman"/>
          <w:b/>
          <w:bCs/>
          <w:color w:val="000000"/>
          <w:sz w:val="28"/>
          <w:szCs w:val="28"/>
        </w:rPr>
        <w:t xml:space="preserve">енеджмент воспитательной деятельности </w:t>
      </w:r>
    </w:p>
    <w:p w:rsidR="0013333E" w:rsidRPr="005E7162" w:rsidRDefault="00033472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7162">
        <w:rPr>
          <w:rFonts w:ascii="Times New Roman" w:hAnsi="Times New Roman"/>
          <w:b/>
          <w:bCs/>
          <w:color w:val="000000"/>
          <w:sz w:val="28"/>
          <w:szCs w:val="28"/>
        </w:rPr>
        <w:t>и молодежной политики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5E7162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033472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033472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033472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033472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033472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033472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E7162" w:rsidRPr="00033472" w:rsidRDefault="005E7162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E7162" w:rsidRPr="00033472" w:rsidRDefault="005E7162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033472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0398D" w:rsidRDefault="0060398D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33472" w:rsidRPr="00033472" w:rsidRDefault="00033472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E7162" w:rsidRPr="00033472" w:rsidRDefault="005E7162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3F0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Cs/>
          <w:color w:val="000000"/>
          <w:sz w:val="28"/>
          <w:szCs w:val="28"/>
        </w:rPr>
        <w:t>Саранск 20</w:t>
      </w:r>
      <w:r w:rsidR="007158A0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13333E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33472" w:rsidRDefault="00033472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A3A" w:rsidRDefault="00ED5A3A" w:rsidP="0013333E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  <w:r w:rsidR="00033472" w:rsidRPr="00033472">
        <w:rPr>
          <w:b/>
          <w:sz w:val="28"/>
          <w:szCs w:val="28"/>
        </w:rPr>
        <w:t xml:space="preserve"> </w:t>
      </w:r>
      <w:r w:rsidR="00033472" w:rsidRPr="00033472">
        <w:rPr>
          <w:sz w:val="28"/>
          <w:szCs w:val="28"/>
        </w:rPr>
        <w:t>вступительного испытания</w:t>
      </w:r>
      <w:r w:rsidR="00033472" w:rsidRPr="00033472">
        <w:rPr>
          <w:sz w:val="28"/>
          <w:szCs w:val="28"/>
        </w:rPr>
        <w:t xml:space="preserve"> «Педагогика и образование»</w:t>
      </w:r>
      <w:r>
        <w:rPr>
          <w:color w:val="000000"/>
          <w:sz w:val="28"/>
          <w:szCs w:val="28"/>
        </w:rPr>
        <w:t xml:space="preserve"> составлена в соответствии с требованиями Федерального г</w:t>
      </w:r>
      <w:r>
        <w:rPr>
          <w:sz w:val="28"/>
          <w:szCs w:val="28"/>
        </w:rPr>
        <w:t>осударственного образовательного стандарта высшего образования по направлению подготовки 44.04.01 Педагогическое образование (квалификация (степень) «магистр»).</w:t>
      </w:r>
    </w:p>
    <w:p w:rsidR="00ED5A3A" w:rsidRDefault="00ED5A3A" w:rsidP="0013333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вступит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ельного испытания является 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сформированности педагогического мышления, необходимого </w:t>
      </w:r>
      <w:r w:rsidRPr="001F1DC6">
        <w:rPr>
          <w:rFonts w:ascii="Times New Roman" w:hAnsi="Times New Roman"/>
          <w:sz w:val="28"/>
          <w:szCs w:val="28"/>
        </w:rPr>
        <w:t xml:space="preserve">для успешной работы в </w:t>
      </w:r>
      <w:r w:rsidR="00D16274" w:rsidRPr="001F1DC6">
        <w:rPr>
          <w:rFonts w:ascii="Times New Roman" w:hAnsi="Times New Roman"/>
          <w:sz w:val="28"/>
          <w:szCs w:val="28"/>
        </w:rPr>
        <w:t>школе</w:t>
      </w:r>
      <w:r w:rsidRPr="001F1DC6">
        <w:rPr>
          <w:rFonts w:ascii="Times New Roman" w:hAnsi="Times New Roman"/>
          <w:sz w:val="28"/>
          <w:szCs w:val="28"/>
        </w:rPr>
        <w:t>.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вступительных испытаний интегрирует следующие учебные курсы: «Общие основы педагогики», «История педагогики и образования», «Теория и методика воспитания», «Теория обучения</w:t>
      </w:r>
      <w:r w:rsidR="00306896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</w:p>
    <w:p w:rsidR="00ED5A3A" w:rsidRDefault="00ED5A3A" w:rsidP="0013333E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в магистратуру должен: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</w:t>
      </w:r>
      <w:r>
        <w:rPr>
          <w:i/>
          <w:iCs/>
          <w:sz w:val="28"/>
          <w:szCs w:val="28"/>
        </w:rPr>
        <w:t>: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концептуальные основы образования, воспитания и обучения школьников;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идеологию, теорию, технологию проектирования и моделирования современных общеобразовательных программ;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основные требования к обученности и воспитанности учащихся по годам обучения и критерии оценки знаний, способов деятельности, способов творческой деятельности школьников;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законы, закономерности,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современные и исторические принципы обучения, воспитания, самообразования школьников;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современные средства, типы, виды, технологии, классические и инновационные формы обучения и воспитания;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теорию и технологию модульного, проектного, проблемного, программированного обучения;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современные технологии, формы сотрудничества образовательного учреждения с семьей учащихся, с педагогами системы дополнительного образования.</w:t>
      </w:r>
    </w:p>
    <w:p w:rsidR="00ED5A3A" w:rsidRDefault="00ED5A3A" w:rsidP="0013333E">
      <w:pPr>
        <w:pStyle w:val="western"/>
        <w:spacing w:before="0" w:beforeAutospacing="0" w:after="0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</w:t>
      </w:r>
      <w:r>
        <w:rPr>
          <w:i/>
          <w:iCs/>
          <w:sz w:val="28"/>
          <w:szCs w:val="28"/>
        </w:rPr>
        <w:t>: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проектировать </w:t>
      </w:r>
      <w:r w:rsidR="001C44C5">
        <w:rPr>
          <w:sz w:val="28"/>
          <w:szCs w:val="28"/>
        </w:rPr>
        <w:t>технологические карты внеурочной деятельности</w:t>
      </w:r>
      <w:r>
        <w:rPr>
          <w:sz w:val="28"/>
          <w:szCs w:val="28"/>
        </w:rPr>
        <w:t xml:space="preserve"> с учетом прогрессивных педагогических концепций и технологий;</w:t>
      </w:r>
    </w:p>
    <w:p w:rsidR="00ED5A3A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подбирать и составлять задания для учащихся в соответствии с заданными целями обучения;</w:t>
      </w:r>
    </w:p>
    <w:p w:rsidR="00ED5A3A" w:rsidRPr="00354839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решать педагогические задачи разных типов;</w:t>
      </w:r>
    </w:p>
    <w:p w:rsidR="00ED5A3A" w:rsidRPr="00354839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осуществлять рефлексию решения педагогической задачи;</w:t>
      </w:r>
    </w:p>
    <w:p w:rsidR="00ED5A3A" w:rsidRPr="00354839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исследовать педагогическую и социальную ситуацию развития для оказания индивидуальной помощи учащемуся и воспитаннику;</w:t>
      </w:r>
    </w:p>
    <w:p w:rsidR="00ED5A3A" w:rsidRPr="00354839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пользоваться учебной литературой для выработки педагогических способов деятельности.</w:t>
      </w:r>
    </w:p>
    <w:p w:rsidR="00ED5A3A" w:rsidRPr="00354839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354839">
        <w:rPr>
          <w:b/>
          <w:bCs/>
          <w:i/>
          <w:iCs/>
          <w:sz w:val="28"/>
          <w:szCs w:val="28"/>
        </w:rPr>
        <w:t>Владеть</w:t>
      </w:r>
      <w:r w:rsidRPr="00354839">
        <w:rPr>
          <w:i/>
          <w:iCs/>
          <w:sz w:val="28"/>
          <w:szCs w:val="28"/>
        </w:rPr>
        <w:t>:</w:t>
      </w:r>
    </w:p>
    <w:p w:rsidR="00ED5A3A" w:rsidRPr="00354839" w:rsidRDefault="00ED5A3A" w:rsidP="0013333E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354839">
        <w:rPr>
          <w:sz w:val="28"/>
          <w:szCs w:val="28"/>
        </w:rPr>
        <w:lastRenderedPageBreak/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профессиональной педагогической речью, аргументацией, методами педагогического исследования, моделирования образовательной среды;</w:t>
      </w:r>
    </w:p>
    <w:p w:rsidR="00ED5A3A" w:rsidRPr="00354839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Pr="00354839">
        <w:rPr>
          <w:sz w:val="28"/>
          <w:szCs w:val="28"/>
        </w:rPr>
        <w:t>средствами, методами и приемами, технологиями, организационными формами о</w:t>
      </w:r>
      <w:r>
        <w:rPr>
          <w:sz w:val="28"/>
          <w:szCs w:val="28"/>
        </w:rPr>
        <w:t>бучения и воспитания школьников.</w:t>
      </w:r>
    </w:p>
    <w:p w:rsidR="00ED5A3A" w:rsidRPr="00E97150" w:rsidRDefault="00ED5A3A" w:rsidP="00ED5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napToGrid w:val="0"/>
          <w:sz w:val="16"/>
          <w:szCs w:val="16"/>
        </w:rPr>
      </w:pPr>
    </w:p>
    <w:p w:rsidR="00ED5A3A" w:rsidRPr="0024110D" w:rsidRDefault="00ED5A3A" w:rsidP="00B43C2B">
      <w:pPr>
        <w:tabs>
          <w:tab w:val="num" w:pos="720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ФОРМА ВСТУПИТЕЛЬНОГО ИСПЫТАНИЯ И ЕГО ПРОЦЕДУРА</w:t>
      </w:r>
    </w:p>
    <w:p w:rsidR="00ED5A3A" w:rsidRPr="00E97150" w:rsidRDefault="00ED5A3A" w:rsidP="00ED5A3A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D5A3A" w:rsidRPr="00E93401" w:rsidRDefault="00ED5A3A" w:rsidP="00ED5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EC">
        <w:rPr>
          <w:rFonts w:ascii="Times New Roman" w:hAnsi="Times New Roman"/>
          <w:sz w:val="28"/>
          <w:szCs w:val="28"/>
        </w:rPr>
        <w:t xml:space="preserve">Вступительное испытание состоит из </w:t>
      </w:r>
      <w:r>
        <w:rPr>
          <w:rFonts w:ascii="Times New Roman" w:hAnsi="Times New Roman"/>
          <w:sz w:val="28"/>
          <w:szCs w:val="28"/>
        </w:rPr>
        <w:t>комплексного междисциплинарного экзамена по педагогике</w:t>
      </w:r>
      <w:r w:rsidRPr="004639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Экзамен проводится в устной форме с использованием экзаменационных билетов. Экзаменационный билет включает два вопроса из разных разделов педагогики. </w:t>
      </w:r>
      <w:r w:rsidRPr="0024110D">
        <w:rPr>
          <w:rFonts w:ascii="Times New Roman" w:hAnsi="Times New Roman"/>
          <w:sz w:val="28"/>
          <w:szCs w:val="28"/>
        </w:rPr>
        <w:t>Ответы экзаменующихся оц</w:t>
      </w:r>
      <w:r>
        <w:rPr>
          <w:rFonts w:ascii="Times New Roman" w:hAnsi="Times New Roman"/>
          <w:sz w:val="28"/>
          <w:szCs w:val="28"/>
        </w:rPr>
        <w:t xml:space="preserve">ениваются по 100 балльной школе </w:t>
      </w:r>
      <w:r w:rsidRPr="00E93401">
        <w:rPr>
          <w:rFonts w:ascii="Times New Roman" w:hAnsi="Times New Roman"/>
          <w:sz w:val="28"/>
          <w:szCs w:val="28"/>
        </w:rPr>
        <w:t>(</w:t>
      </w:r>
      <w:r w:rsidR="0092057A">
        <w:rPr>
          <w:rFonts w:ascii="Times New Roman" w:hAnsi="Times New Roman"/>
          <w:sz w:val="28"/>
          <w:szCs w:val="28"/>
        </w:rPr>
        <w:t>суммарно по каждому вопросу в соответствии со шкалой оценивания результатов вступительного испытания)</w:t>
      </w:r>
      <w:r w:rsidRPr="00E93401">
        <w:rPr>
          <w:rFonts w:ascii="Times New Roman" w:hAnsi="Times New Roman"/>
          <w:sz w:val="28"/>
          <w:szCs w:val="28"/>
        </w:rPr>
        <w:t xml:space="preserve"> и выставляются в специальной ведомости.</w:t>
      </w:r>
    </w:p>
    <w:p w:rsidR="00ED5A3A" w:rsidRDefault="00ED5A3A" w:rsidP="00ED5A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 xml:space="preserve">КРИТЕРИИ ОЦЕНКИ ВСТУПИТЕЛЬНОГО ИСПЫТАНИЯ 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В МАГИСТРАТУРУ</w:t>
      </w:r>
    </w:p>
    <w:p w:rsidR="00ED5A3A" w:rsidRPr="00E97150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D5A3A" w:rsidRPr="0024110D" w:rsidRDefault="00ED5A3A" w:rsidP="00ED5A3A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24110D">
        <w:rPr>
          <w:rFonts w:ascii="Times New Roman" w:hAnsi="Times New Roman"/>
          <w:sz w:val="28"/>
          <w:szCs w:val="28"/>
        </w:rPr>
        <w:t>Общими критериями для выставления оценок являются:</w:t>
      </w:r>
    </w:p>
    <w:p w:rsidR="00ED5A3A" w:rsidRPr="00E97150" w:rsidRDefault="00ED5A3A" w:rsidP="00ED5A3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16"/>
          <w:szCs w:val="16"/>
          <w:lang w:eastAsia="ar-SA"/>
        </w:rPr>
      </w:pP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8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-100 баллов: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 демонстрирует высокий уровень владения теоретическими знаниями; свободно ориентируется в вопросах педагогики.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В ответе абитуриент апеллирует </w:t>
      </w:r>
      <w:r w:rsidR="00100FC2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педагогики. В ответе абитуриента прослеживаются межпредметные связи. 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вопросов, неустоявшихся научных определений и дефиниций, проявляя собственную профессиональную позицию. Ответ иллюстрируется соответствующими примерами, что свидетельствует об умении абитуриента анализировать педагогическую деятельность, делать адекватные выводы и умозаключения. 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ответах на вопросы билета.</w:t>
      </w:r>
    </w:p>
    <w:p w:rsidR="00ED5A3A" w:rsidRPr="00E97150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6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79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Абитуриент демонстрирует достаточно высокий уровень овладения теоретическими знаниями, свободно ориентируется в вопросах педагогики. 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педагогики, однако допускает некоторые неточности, которые устраняет с помощью дополнительных вопросов. В </w:t>
      </w:r>
      <w:r w:rsidRPr="003A7DB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ответе абитуриента прослеживаются межпредметные связи. Абитуриент обнаруживает умение критично относиться к научной информации, высказывает собственные суждения относительно дискуссионных вопросов, неустоявшихся научных определений и дефиниций, проявляя собственную профессиональную позицию. Ответ иллюстрируется соответствующими примерами, что свидетельствует об умении абитуриента анализировать </w:t>
      </w:r>
      <w:r w:rsidR="000500FF">
        <w:rPr>
          <w:rFonts w:ascii="Times New Roman" w:hAnsi="Times New Roman"/>
          <w:sz w:val="28"/>
          <w:szCs w:val="28"/>
          <w:lang w:eastAsia="ar-SA"/>
        </w:rPr>
        <w:t xml:space="preserve">педагогическую </w:t>
      </w:r>
      <w:r w:rsidRPr="003A7DB5">
        <w:rPr>
          <w:rFonts w:ascii="Times New Roman" w:hAnsi="Times New Roman"/>
          <w:sz w:val="28"/>
          <w:szCs w:val="28"/>
          <w:lang w:eastAsia="ar-SA"/>
        </w:rPr>
        <w:t>деятельность, делать адекватные выводы и умозаключения. 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ответах на вопросы билета.</w:t>
      </w:r>
    </w:p>
    <w:p w:rsidR="00ED5A3A" w:rsidRPr="00E97150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59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Абитуриент знает основной материал, но испытывает трудности в его самостоятельном воспроизведении, ориентируется в вопросах педагогики посредством дополнительных вопросов. Испытывает трудности в объяснении педагогических фактов и явлений в исторической ретроспективе и с точки зрения новейших достижений педагогики. В ответе апеллирует </w:t>
      </w:r>
      <w:r w:rsidR="000500FF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3A7DB5">
        <w:rPr>
          <w:rFonts w:ascii="Times New Roman" w:hAnsi="Times New Roman"/>
          <w:sz w:val="28"/>
          <w:szCs w:val="28"/>
          <w:lang w:eastAsia="ar-SA"/>
        </w:rPr>
        <w:t>первоисточникам, трудам классиков и современных исследований, но не в полном объеме. В ответе абитуриента прослеживаются слабые межпредметные связи. При помощи дополнительных наводящих вопросов преподавателя высказывает собственные суждения относительно дискуссионных вопросов, проявляет недостаточно сформированную профессиональную позицию. Затрудняется в подкреплении высказываемых теоретических положений примерами, но может справиться с затруднениями под руководством преподавателя. Нарушена логика выстраивания ответа. Допускает неточности в использовании научной и профессиональной терминологии.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0-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39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ED5A3A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Абитуриентом не усвоена большая часть материала, имеются отдельные представления о материале. Не ориентируется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педагогические факты и явления в исторической ретроспективе и с точки зрения новейших достижений педагогики. В ответе абитуриента не прослеживаются межпредметные связи. Отсутствует умение</w:t>
      </w:r>
      <w:r w:rsidR="000500FF">
        <w:rPr>
          <w:rFonts w:ascii="Times New Roman" w:hAnsi="Times New Roman"/>
          <w:sz w:val="28"/>
          <w:szCs w:val="28"/>
          <w:lang w:eastAsia="ar-SA"/>
        </w:rPr>
        <w:t xml:space="preserve"> критично относиться к научной </w:t>
      </w:r>
      <w:r w:rsidRPr="003A7DB5">
        <w:rPr>
          <w:rFonts w:ascii="Times New Roman" w:hAnsi="Times New Roman"/>
          <w:sz w:val="28"/>
          <w:szCs w:val="28"/>
          <w:lang w:eastAsia="ar-SA"/>
        </w:rPr>
        <w:t>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Отрывочные теоретические высказывания абитуриент не иллюстрирует соответствующими примерами, что свидетельствует о неумении абитуриента анализировать собственную педагогическую деятельность, делать адекватные выводы и умозаключения. Отсутствует логика в выстраивании ответа. Абитуриент не владеет научной и профессиональной терминологией. Испытывает значительные з</w:t>
      </w:r>
      <w:r w:rsidR="000500FF">
        <w:rPr>
          <w:rFonts w:ascii="Times New Roman" w:hAnsi="Times New Roman"/>
          <w:sz w:val="28"/>
          <w:szCs w:val="28"/>
          <w:lang w:eastAsia="ar-SA"/>
        </w:rPr>
        <w:t>атруднения в ответах на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вопросы билета.</w:t>
      </w:r>
    </w:p>
    <w:p w:rsidR="00ED5A3A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ШКАЛА</w:t>
      </w:r>
      <w:r w:rsidRPr="00700C50">
        <w:rPr>
          <w:rFonts w:ascii="Times New Roman" w:hAnsi="Times New Roman"/>
          <w:bCs/>
          <w:sz w:val="28"/>
          <w:szCs w:val="28"/>
        </w:rPr>
        <w:t xml:space="preserve"> ОЦЕНИВАНИЯ РЕЗУЛЬТАТОВ ВСТУПИТЕЛЬНОГО ИСПЫТАНИЯ </w:t>
      </w: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417"/>
        <w:gridCol w:w="2552"/>
      </w:tblGrid>
      <w:tr w:rsidR="00ED5A3A" w:rsidTr="0019405A">
        <w:tc>
          <w:tcPr>
            <w:tcW w:w="1985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Тип задания</w:t>
            </w:r>
          </w:p>
        </w:tc>
        <w:tc>
          <w:tcPr>
            <w:tcW w:w="3686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баллов </w:t>
            </w:r>
          </w:p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по 100-балльной системе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ED5A3A" w:rsidTr="0019405A">
        <w:tc>
          <w:tcPr>
            <w:tcW w:w="1985" w:type="dxa"/>
            <w:vMerge w:val="restart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 xml:space="preserve">Теоретический вопрос </w:t>
            </w:r>
          </w:p>
        </w:tc>
        <w:tc>
          <w:tcPr>
            <w:tcW w:w="3686" w:type="dxa"/>
            <w:shd w:val="clear" w:color="auto" w:fill="auto"/>
          </w:tcPr>
          <w:p w:rsidR="001A4643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демонстрирует высокий уровень владения теоретическими знаниями; свободно ориентируется в вопросах педагогики.</w:t>
            </w:r>
          </w:p>
          <w:p w:rsidR="001A4643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педагогики. В ответе абитуриента прослеживаются межпредметные связи. </w:t>
            </w:r>
          </w:p>
          <w:p w:rsidR="00ED5A3A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92057A" w:rsidRPr="0092057A" w:rsidRDefault="00D92D7A" w:rsidP="0013333E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</w:t>
            </w:r>
            <w:r w:rsidR="008A3932" w:rsidRPr="0092057A">
              <w:rPr>
                <w:rFonts w:ascii="Times New Roman" w:hAnsi="Times New Roman"/>
                <w:sz w:val="26"/>
                <w:szCs w:val="26"/>
              </w:rPr>
              <w:t>е</w:t>
            </w:r>
            <w:r w:rsidRPr="0092057A">
              <w:rPr>
                <w:rFonts w:ascii="Times New Roman" w:hAnsi="Times New Roman"/>
                <w:sz w:val="26"/>
                <w:szCs w:val="26"/>
              </w:rPr>
              <w:t xml:space="preserve"> на вопрос билета.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9205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4</w:t>
            </w:r>
            <w:r w:rsidR="0092057A" w:rsidRPr="0092057A">
              <w:rPr>
                <w:rFonts w:ascii="Times New Roman" w:hAnsi="Times New Roman"/>
                <w:sz w:val="26"/>
                <w:szCs w:val="26"/>
              </w:rPr>
              <w:t>1</w:t>
            </w:r>
            <w:r w:rsidRPr="0092057A">
              <w:rPr>
                <w:rFonts w:ascii="Times New Roman" w:hAnsi="Times New Roman"/>
                <w:sz w:val="26"/>
                <w:szCs w:val="26"/>
              </w:rPr>
              <w:t>-50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ED5A3A" w:rsidP="001A46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 каждую допущенную </w:t>
            </w:r>
            <w:r w:rsidR="001A4643"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терминологическую или хронологическую неточность </w:t>
            </w: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92D7A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 демонстрирует достаточно высокий уровень овладения теоретическими знаниями,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свободно ориентируется в вопросах педагогики. </w:t>
            </w:r>
          </w:p>
          <w:p w:rsidR="00ED5A3A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педагогики, однако допускает некоторые неточности, которые устраняет с помощью дополнительных вопросов преподавателей. В ответе абитуриента прослеживаются межпредметные связи. 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D92D7A" w:rsidRPr="009205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</w:t>
            </w:r>
            <w:r w:rsidR="008A3932" w:rsidRPr="0092057A">
              <w:rPr>
                <w:rFonts w:ascii="Times New Roman" w:hAnsi="Times New Roman"/>
                <w:sz w:val="26"/>
                <w:szCs w:val="26"/>
              </w:rPr>
              <w:t>е</w:t>
            </w:r>
            <w:r w:rsidRPr="0092057A">
              <w:rPr>
                <w:rFonts w:ascii="Times New Roman" w:hAnsi="Times New Roman"/>
                <w:sz w:val="26"/>
                <w:szCs w:val="26"/>
              </w:rPr>
              <w:t xml:space="preserve"> на вопрос билета.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92057A" w:rsidP="009205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31-40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 каждую допущенную терминологическую или </w:t>
            </w: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хронологическую неточность снимается один балл</w:t>
            </w:r>
          </w:p>
        </w:tc>
      </w:tr>
      <w:tr w:rsidR="00ED5A3A" w:rsidTr="0019405A">
        <w:trPr>
          <w:trHeight w:val="1407"/>
        </w:trPr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92D7A" w:rsidRPr="0092057A" w:rsidRDefault="001A4643" w:rsidP="00D92D7A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 знает основной материал, но испытывает трудности в его самостоятельном воспроизведении, ориентируется в вопросах педагогики посредством дополнительных вопросов преподавателя. Испытывает трудности в объяснении педагогических фактов и явлений в исторической ретроспективе и с точки зрения новейших достижений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педагогики. </w:t>
            </w:r>
          </w:p>
          <w:p w:rsidR="00ED5A3A" w:rsidRPr="0092057A" w:rsidRDefault="001A4643" w:rsidP="00D92D7A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апеллирует к первоисточникам, трудам классиков и современных исследований, но не в полном объеме. В ответе абитуриента прослеживаются слабые межпредметные связи. При помощи дополнительных наводящих вопросов преподавателя высказывает собственные суждения относительно дискуссионных </w:t>
            </w:r>
            <w:r w:rsidR="00D92D7A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вопросов.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Допускает неточности в использовании научной и профессиональной терминологии.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21-30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ED5A3A" w:rsidRPr="009205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Абитуриентом слабо усвоена большая часть материала дисциплины. 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С трудом ориентируется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демонстрирует недостаточно сформированные умения доказательно объяснить педагогические факты и явления в исторической ретроспективе и с точки зрения новейших достижений педагогики. В ответе абитуриента слабо прослеживаются межпредметные связи. 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У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мение критично </w:t>
            </w:r>
            <w:proofErr w:type="gram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относиться к научной  информации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сформировано</w:t>
            </w:r>
            <w:proofErr w:type="gramEnd"/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недостаточно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, не имеет собственных суждений относительно дискуссионных вопросов, 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практически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не проявляется собственная профессиональная позиция по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рассматриваемым вопросам. Абитуриент слабо владеет научной и профессиональной терминологией. Испытывает значительные затруднения в ответ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е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  вопрос билета.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11-20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ED5A3A" w:rsidRPr="009205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Абитуриентом не усвоена большая часть материала, имеются отдельные представления о материале. Не ориентируется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педагогические факты и явления. В ответе абитуриента не прослеживаются межпредметные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Абитуриент не владеет научной и профессиональной терминологией. Испытывает значительные затруднения в ответе на  вопрос билета.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1-10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Абитуриент отказался отвечать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ED5A3A" w:rsidP="000A79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57A" w:rsidRDefault="0092057A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57A" w:rsidRDefault="0092057A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209D" w:rsidRDefault="00D4209D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0448" w:rsidRDefault="003F0448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333E" w:rsidRDefault="0013333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D5A3A" w:rsidRPr="004639EC" w:rsidRDefault="00ED5A3A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EC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 </w:t>
      </w:r>
      <w:r w:rsidRPr="0028254E">
        <w:rPr>
          <w:b/>
          <w:bCs/>
          <w:sz w:val="28"/>
          <w:szCs w:val="28"/>
        </w:rPr>
        <w:t>Общие основы педагогики</w:t>
      </w:r>
    </w:p>
    <w:p w:rsidR="00ED5A3A" w:rsidRPr="0028254E" w:rsidRDefault="00ED5A3A" w:rsidP="00ED5A3A">
      <w:pPr>
        <w:pStyle w:val="western"/>
        <w:shd w:val="clear" w:color="auto" w:fill="FFFFFF"/>
        <w:spacing w:before="0" w:beforeAutospacing="0" w:after="0"/>
        <w:ind w:firstLine="706"/>
        <w:jc w:val="both"/>
        <w:rPr>
          <w:sz w:val="28"/>
          <w:szCs w:val="28"/>
        </w:rPr>
      </w:pPr>
      <w:r w:rsidRPr="0028254E">
        <w:rPr>
          <w:sz w:val="28"/>
          <w:szCs w:val="28"/>
        </w:rPr>
        <w:t>Педагогика как наука. Категориальный аппарат педагогики. Взаимосвязь педагогической науки и практики. Связь педагогики с другими науками. Структура методологии педагогической науки. Методы и логика педагогического исследования. Методология образовательной деятельности. Образование как общественное явление и педагогический процесс. Цели и ценности современного образования и педагогической деятельности. Система образования в Российской Федерации и стратегии ее развития.</w:t>
      </w: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 </w:t>
      </w:r>
      <w:r w:rsidRPr="0028254E">
        <w:rPr>
          <w:b/>
          <w:bCs/>
          <w:sz w:val="28"/>
          <w:szCs w:val="28"/>
        </w:rPr>
        <w:t>Теория и методика воспитания</w:t>
      </w:r>
    </w:p>
    <w:p w:rsidR="00ED5A3A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 xml:space="preserve">Воспитание как социальная функция и процесс. 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Социализация, воспитание и образование – понятия и их соотношение друг с другом. Сущность процесса воспитания, его многофакторность. Социальные и психологические основы воспитания. Воспитательные системы и концепции. Социально-ориентированные и личностно-ориентированные концепции воспитания в современной педагогике. </w:t>
      </w:r>
      <w:proofErr w:type="gramStart"/>
      <w:r w:rsidRPr="0028254E">
        <w:rPr>
          <w:sz w:val="28"/>
          <w:szCs w:val="28"/>
        </w:rPr>
        <w:t>Гуманистическое воспитание</w:t>
      </w:r>
      <w:proofErr w:type="gramEnd"/>
      <w:r w:rsidRPr="0028254E">
        <w:rPr>
          <w:sz w:val="28"/>
          <w:szCs w:val="28"/>
        </w:rPr>
        <w:t xml:space="preserve"> как концепция воспитания в современной России. Критерии эффективности процесса воспитания. Закономерности и принципы воспитания. Самовоспитание и перевоспитание. </w:t>
      </w:r>
      <w:r w:rsidRPr="0028254E">
        <w:rPr>
          <w:bCs/>
          <w:sz w:val="28"/>
          <w:szCs w:val="28"/>
        </w:rPr>
        <w:t xml:space="preserve">Цель и содержание воспитания в общеобразовательном учреждении. </w:t>
      </w:r>
      <w:r w:rsidRPr="0028254E">
        <w:rPr>
          <w:sz w:val="28"/>
          <w:szCs w:val="28"/>
        </w:rPr>
        <w:t xml:space="preserve">Цели воспитания в школе. Содержание и программы воспитания в современной школе. Подходы к определению содержания воспитания: традиционный, ценностный, на основе базовой культуры личности. Характеристика содержания воспитания по его отдельным задачам, направлениям. </w:t>
      </w:r>
      <w:r w:rsidR="00F1324E">
        <w:rPr>
          <w:sz w:val="28"/>
          <w:szCs w:val="28"/>
        </w:rPr>
        <w:t>Духовно-нравственное воспитание.</w:t>
      </w:r>
      <w:r w:rsidRPr="0028254E">
        <w:rPr>
          <w:sz w:val="28"/>
          <w:szCs w:val="28"/>
        </w:rPr>
        <w:t xml:space="preserve"> Понятие о морали, ценностях, теории нравственного развития и воспитания, пути формирования нравственности. Умственное воспитание. Формирование мировоззрения. Гражданское воспитание. Политическая культура и ее формирование в школе. Правовая культура учащихся, ее формирование, законопослушность. Права человека, права ребенка. Поликультурное и патриотическое воспитание, пути формирования, толерантности, культуры межнациональных отношений. Трудовое воспитание школьников. Труд в жизни школьников и в системе работы школы. Профессиональная ориентация в школе, вне ее.</w:t>
      </w:r>
      <w:r w:rsidR="0013333E">
        <w:rPr>
          <w:sz w:val="28"/>
          <w:szCs w:val="28"/>
        </w:rPr>
        <w:t xml:space="preserve"> </w:t>
      </w:r>
      <w:r w:rsidRPr="0028254E">
        <w:rPr>
          <w:sz w:val="28"/>
          <w:szCs w:val="28"/>
        </w:rPr>
        <w:t xml:space="preserve">Эстетическое воспитание. Эстетическая культура, пути ее формирования в школе. Влияние массовой культуры на эстетическое развитие молодежи. Эстетическая деятельность учащихся. Физическое воспитание школьников. Здоровый образ жизни, </w:t>
      </w:r>
      <w:proofErr w:type="spellStart"/>
      <w:r w:rsidRPr="0028254E">
        <w:rPr>
          <w:sz w:val="28"/>
          <w:szCs w:val="28"/>
        </w:rPr>
        <w:t>валеологический</w:t>
      </w:r>
      <w:proofErr w:type="spellEnd"/>
      <w:r w:rsidRPr="0028254E">
        <w:rPr>
          <w:sz w:val="28"/>
          <w:szCs w:val="28"/>
        </w:rPr>
        <w:t xml:space="preserve"> подход в воспитании. Половое воспитание детей и подростков</w:t>
      </w:r>
      <w:r w:rsidR="00F1324E">
        <w:rPr>
          <w:sz w:val="28"/>
          <w:szCs w:val="28"/>
        </w:rPr>
        <w:t>.</w:t>
      </w:r>
      <w:r w:rsidR="0013333E">
        <w:rPr>
          <w:sz w:val="28"/>
          <w:szCs w:val="28"/>
        </w:rPr>
        <w:t xml:space="preserve"> </w:t>
      </w:r>
      <w:r w:rsidRPr="0028254E">
        <w:rPr>
          <w:bCs/>
          <w:sz w:val="28"/>
          <w:szCs w:val="28"/>
        </w:rPr>
        <w:t xml:space="preserve">Методы воспитания. </w:t>
      </w:r>
      <w:r w:rsidRPr="0028254E">
        <w:rPr>
          <w:sz w:val="28"/>
          <w:szCs w:val="28"/>
        </w:rPr>
        <w:t xml:space="preserve">Понятие об общих методах воспитания, их классификация. Связь методов воспитания с закономерностями, принципами, моделями воспитания. Характеристика основных методов воспитания: убеждение, упражнение, пример, наказание, поощрение. Комплексный и индивидуальный характер использования методов воспитания, условия их выбора и применения. </w:t>
      </w:r>
      <w:r w:rsidRPr="0028254E">
        <w:rPr>
          <w:bCs/>
          <w:sz w:val="28"/>
          <w:szCs w:val="28"/>
        </w:rPr>
        <w:t xml:space="preserve">Средства воспитания. </w:t>
      </w:r>
      <w:r w:rsidRPr="0028254E">
        <w:rPr>
          <w:sz w:val="28"/>
          <w:szCs w:val="28"/>
        </w:rPr>
        <w:t xml:space="preserve">Понятие о средствах воспитания </w:t>
      </w:r>
      <w:r w:rsidRPr="0028254E">
        <w:rPr>
          <w:sz w:val="28"/>
          <w:szCs w:val="28"/>
        </w:rPr>
        <w:lastRenderedPageBreak/>
        <w:t xml:space="preserve">как о независимых источниках педагогического воздействия. </w:t>
      </w:r>
      <w:proofErr w:type="gramStart"/>
      <w:r w:rsidRPr="0028254E">
        <w:rPr>
          <w:sz w:val="28"/>
          <w:szCs w:val="28"/>
        </w:rPr>
        <w:t>Главные средства воспитания: деятельность, общение, природа, режим, объекты культуры, материальные ценности, игрушки, технические приспособления и др. Условия их включения в педагогический процесс.</w:t>
      </w:r>
      <w:proofErr w:type="gramEnd"/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>Коллектив как средство воспитания. Понятие о коллективе, теория воспитания в коллективе. Педагогические условия воспитания в коллективе. Межличностные отношения в классе</w:t>
      </w:r>
      <w:proofErr w:type="gramStart"/>
      <w:r w:rsidRPr="0028254E">
        <w:rPr>
          <w:sz w:val="28"/>
          <w:szCs w:val="28"/>
        </w:rPr>
        <w:t>.</w:t>
      </w:r>
      <w:r w:rsidRPr="0028254E">
        <w:rPr>
          <w:bCs/>
          <w:sz w:val="28"/>
          <w:szCs w:val="28"/>
        </w:rPr>
        <w:t>С</w:t>
      </w:r>
      <w:proofErr w:type="gramEnd"/>
      <w:r w:rsidRPr="0028254E">
        <w:rPr>
          <w:bCs/>
          <w:sz w:val="28"/>
          <w:szCs w:val="28"/>
        </w:rPr>
        <w:t xml:space="preserve">оциализация школьника как воспитание в широкой социальной среде. </w:t>
      </w:r>
      <w:r w:rsidRPr="0028254E">
        <w:rPr>
          <w:sz w:val="28"/>
          <w:szCs w:val="28"/>
        </w:rPr>
        <w:t xml:space="preserve">Институты социализации, проблемы социализации в современном мире. Семья как институт социализации. Типы семей и семейного воспитания. Помощь родителям в воспитании, взаимодействие школы и семьи. Подростковая среда и субкультура молодежи. Социально-педагогическая характеристика современного подростка. Детские и молодежные общественные движения и объединения. Неформальные объединения молодежи. Школьная </w:t>
      </w:r>
      <w:proofErr w:type="spellStart"/>
      <w:r w:rsidRPr="0028254E">
        <w:rPr>
          <w:sz w:val="28"/>
          <w:szCs w:val="28"/>
        </w:rPr>
        <w:t>дезадаптация</w:t>
      </w:r>
      <w:proofErr w:type="spellEnd"/>
      <w:r w:rsidRPr="0028254E">
        <w:rPr>
          <w:sz w:val="28"/>
          <w:szCs w:val="28"/>
        </w:rPr>
        <w:t xml:space="preserve">. </w:t>
      </w:r>
      <w:r w:rsidRPr="0028254E">
        <w:rPr>
          <w:bCs/>
          <w:sz w:val="28"/>
          <w:szCs w:val="28"/>
        </w:rPr>
        <w:t xml:space="preserve">Система воспитательной работы классного руководителя. </w:t>
      </w:r>
      <w:r w:rsidRPr="0028254E">
        <w:rPr>
          <w:sz w:val="28"/>
          <w:szCs w:val="28"/>
        </w:rPr>
        <w:t xml:space="preserve">Функции, профессиональные обязанности, содержание работы </w:t>
      </w:r>
      <w:r w:rsidR="00D01E50">
        <w:rPr>
          <w:sz w:val="28"/>
          <w:szCs w:val="28"/>
        </w:rPr>
        <w:t>классного руководителя</w:t>
      </w:r>
      <w:r w:rsidRPr="0028254E">
        <w:rPr>
          <w:sz w:val="28"/>
          <w:szCs w:val="28"/>
        </w:rPr>
        <w:t>. Технология работы классного руководителя. Педагогическая диагностика. Задачи, роль, соде</w:t>
      </w:r>
      <w:r w:rsidR="00D01E50">
        <w:rPr>
          <w:sz w:val="28"/>
          <w:szCs w:val="28"/>
        </w:rPr>
        <w:t>ржание, методы диагностики детского коллектива</w:t>
      </w:r>
      <w:r w:rsidRPr="0028254E">
        <w:rPr>
          <w:sz w:val="28"/>
          <w:szCs w:val="28"/>
        </w:rPr>
        <w:t xml:space="preserve">. Оформление результатов и их использование. Диагностическая карта класса. Планирование воспитательной работы. Роль плана в работе, содержание и виды планов. Методика планирования. </w:t>
      </w:r>
      <w:r w:rsidR="00F31C6F">
        <w:rPr>
          <w:sz w:val="28"/>
          <w:szCs w:val="28"/>
        </w:rPr>
        <w:t>Формы взаимодействия школы и семьи.</w:t>
      </w:r>
      <w:r w:rsidRPr="0028254E">
        <w:rPr>
          <w:sz w:val="28"/>
          <w:szCs w:val="28"/>
        </w:rPr>
        <w:t xml:space="preserve"> Типология форм воспитательной работы. Характеристика наиболее распространенных форм работы. Различные методики (технологии) проведения воспитательных дел. Методика коллективного творческого дела.</w:t>
      </w:r>
    </w:p>
    <w:p w:rsidR="00ED5A3A" w:rsidRDefault="00ED5A3A" w:rsidP="006A7CC1">
      <w:pPr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FA0626">
        <w:rPr>
          <w:b/>
          <w:bCs/>
          <w:sz w:val="28"/>
          <w:szCs w:val="28"/>
        </w:rPr>
        <w:t xml:space="preserve">Раздел 3 </w:t>
      </w:r>
      <w:r w:rsidRPr="00FA0626">
        <w:rPr>
          <w:b/>
          <w:sz w:val="28"/>
          <w:szCs w:val="28"/>
        </w:rPr>
        <w:t>Теория обучения</w:t>
      </w:r>
    </w:p>
    <w:p w:rsidR="00ED5A3A" w:rsidRPr="00FA0626" w:rsidRDefault="00ED5A3A" w:rsidP="00ED5A3A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FA0626">
        <w:rPr>
          <w:sz w:val="28"/>
          <w:szCs w:val="28"/>
        </w:rPr>
        <w:t xml:space="preserve">Предмет и задачи теории педагогики. </w:t>
      </w:r>
      <w:hyperlink r:id="rId8" w:anchor="p_121#p_12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Дидактическая система. Категории дидактики. </w:t>
        </w:r>
      </w:hyperlink>
      <w:hyperlink r:id="rId9" w:anchor="p_122#p_122" w:history="1">
        <w:r w:rsidRPr="00FA0626">
          <w:rPr>
            <w:rStyle w:val="a8"/>
            <w:color w:val="auto"/>
            <w:sz w:val="28"/>
            <w:szCs w:val="28"/>
            <w:u w:val="none"/>
          </w:rPr>
          <w:t>Основные дидактические концепции</w:t>
        </w:r>
      </w:hyperlink>
      <w:r w:rsidRPr="00FA0626">
        <w:rPr>
          <w:color w:val="auto"/>
          <w:sz w:val="28"/>
          <w:szCs w:val="28"/>
        </w:rPr>
        <w:t>. Цели и содержание образования.</w:t>
      </w:r>
      <w:hyperlink r:id="rId10" w:anchor="p_131#p_13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Цели обучения в средней школе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11" w:anchor="p_132#p_132" w:history="1">
        <w:r w:rsidRPr="00FA0626">
          <w:rPr>
            <w:rStyle w:val="a8"/>
            <w:color w:val="auto"/>
            <w:sz w:val="28"/>
            <w:szCs w:val="28"/>
            <w:u w:val="none"/>
          </w:rPr>
          <w:t>Содержание образования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12" w:anchor="p_14#p_14" w:history="1">
        <w:r w:rsidRPr="00FA0626">
          <w:rPr>
            <w:rStyle w:val="a8"/>
            <w:color w:val="auto"/>
            <w:sz w:val="28"/>
            <w:szCs w:val="28"/>
            <w:u w:val="none"/>
          </w:rPr>
          <w:t>Процесс обучения</w:t>
        </w:r>
      </w:hyperlink>
      <w:r w:rsidRPr="00FA0626">
        <w:rPr>
          <w:color w:val="auto"/>
          <w:sz w:val="28"/>
          <w:szCs w:val="28"/>
        </w:rPr>
        <w:t>.</w:t>
      </w:r>
      <w:hyperlink r:id="rId13" w:anchor="p_141#p_14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Понятие о процессе обучения</w:t>
        </w:r>
      </w:hyperlink>
      <w:r w:rsidRPr="00FA0626">
        <w:rPr>
          <w:color w:val="auto"/>
          <w:sz w:val="28"/>
          <w:szCs w:val="28"/>
        </w:rPr>
        <w:t>.</w:t>
      </w:r>
      <w:hyperlink r:id="rId14" w:anchor="p_142#p_142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Виды обучения. </w:t>
        </w:r>
      </w:hyperlink>
      <w:hyperlink r:id="rId15" w:anchor="p_1421#p_1421" w:history="1">
        <w:r w:rsidRPr="00FA0626">
          <w:rPr>
            <w:rStyle w:val="a8"/>
            <w:color w:val="auto"/>
            <w:sz w:val="28"/>
            <w:szCs w:val="28"/>
            <w:u w:val="none"/>
          </w:rPr>
          <w:t>Сообщающее обучение</w:t>
        </w:r>
      </w:hyperlink>
      <w:r w:rsidRPr="00FA0626">
        <w:rPr>
          <w:color w:val="auto"/>
          <w:sz w:val="28"/>
          <w:szCs w:val="28"/>
        </w:rPr>
        <w:t>.</w:t>
      </w:r>
      <w:hyperlink r:id="rId16" w:anchor="p_1422#p_1422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Проблемное обучение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17" w:anchor="p_1423#p_1423" w:history="1">
        <w:r w:rsidRPr="00FA0626">
          <w:rPr>
            <w:rStyle w:val="a8"/>
            <w:color w:val="auto"/>
            <w:sz w:val="28"/>
            <w:szCs w:val="28"/>
            <w:u w:val="none"/>
          </w:rPr>
          <w:t>Программированное обучение</w:t>
        </w:r>
      </w:hyperlink>
      <w:r w:rsidRPr="00FA0626">
        <w:rPr>
          <w:color w:val="auto"/>
          <w:sz w:val="28"/>
          <w:szCs w:val="28"/>
        </w:rPr>
        <w:t xml:space="preserve">. Модульное обучение. Проектное обучение. </w:t>
      </w:r>
      <w:hyperlink r:id="rId18" w:anchor="p_1431#p_1431" w:history="1">
        <w:r w:rsidRPr="00FA0626">
          <w:rPr>
            <w:rStyle w:val="a8"/>
            <w:color w:val="auto"/>
            <w:sz w:val="28"/>
            <w:szCs w:val="28"/>
            <w:u w:val="none"/>
          </w:rPr>
          <w:t>Теория поэтапного формирования умственных действий</w:t>
        </w:r>
      </w:hyperlink>
      <w:r w:rsidRPr="00FA0626">
        <w:rPr>
          <w:color w:val="auto"/>
          <w:sz w:val="28"/>
          <w:szCs w:val="28"/>
        </w:rPr>
        <w:t xml:space="preserve">. Теории </w:t>
      </w:r>
      <w:hyperlink r:id="rId19" w:anchor="p_1432#p_1432" w:history="1">
        <w:r w:rsidRPr="00FA0626">
          <w:rPr>
            <w:rStyle w:val="a8"/>
            <w:color w:val="auto"/>
            <w:sz w:val="28"/>
            <w:szCs w:val="28"/>
            <w:u w:val="none"/>
          </w:rPr>
          <w:t>развивающего</w:t>
        </w:r>
      </w:hyperlink>
      <w:r w:rsidRPr="00FA0626">
        <w:rPr>
          <w:color w:val="auto"/>
          <w:sz w:val="28"/>
          <w:szCs w:val="28"/>
        </w:rPr>
        <w:t xml:space="preserve"> обучения. Теории личностно-ориентированного обучения. </w:t>
      </w:r>
      <w:hyperlink r:id="rId20" w:anchor="p_1434#p_1434" w:history="1">
        <w:r w:rsidRPr="00FA0626">
          <w:rPr>
            <w:rStyle w:val="a8"/>
            <w:color w:val="auto"/>
            <w:sz w:val="28"/>
            <w:szCs w:val="28"/>
            <w:u w:val="none"/>
          </w:rPr>
          <w:t>Технологии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21" w:anchor="p_15#p_15" w:history="1">
        <w:r w:rsidRPr="00FA0626">
          <w:rPr>
            <w:rStyle w:val="a8"/>
            <w:color w:val="auto"/>
            <w:sz w:val="28"/>
            <w:szCs w:val="28"/>
            <w:u w:val="none"/>
          </w:rPr>
          <w:t>Принципы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22" w:anchor="p_16#p_16" w:history="1">
        <w:r w:rsidRPr="00FA0626">
          <w:rPr>
            <w:rStyle w:val="a8"/>
            <w:color w:val="auto"/>
            <w:sz w:val="28"/>
            <w:szCs w:val="28"/>
            <w:u w:val="none"/>
          </w:rPr>
          <w:t>Методы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r w:rsidRPr="00FA0626">
        <w:rPr>
          <w:color w:val="auto"/>
          <w:sz w:val="28"/>
          <w:szCs w:val="28"/>
          <w:lang w:val="en-US"/>
        </w:rPr>
        <w:t> </w:t>
      </w:r>
      <w:hyperlink r:id="rId23" w:anchor="p_161#p_16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Понятие о методах обучения, их классификация</w:t>
        </w:r>
      </w:hyperlink>
      <w:r w:rsidRPr="00FA0626">
        <w:rPr>
          <w:color w:val="auto"/>
          <w:sz w:val="28"/>
          <w:szCs w:val="28"/>
        </w:rPr>
        <w:t xml:space="preserve">. Метод проекта. </w:t>
      </w:r>
      <w:hyperlink r:id="rId24" w:anchor="p_162#p_162" w:history="1">
        <w:r w:rsidRPr="00FA0626">
          <w:rPr>
            <w:rStyle w:val="a8"/>
            <w:color w:val="auto"/>
            <w:sz w:val="28"/>
            <w:szCs w:val="28"/>
            <w:u w:val="none"/>
          </w:rPr>
          <w:t>Методы обучения по источнику знаний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25" w:anchor="p_163#p_163" w:history="1">
        <w:r w:rsidRPr="00FA0626">
          <w:rPr>
            <w:rStyle w:val="a8"/>
            <w:color w:val="auto"/>
            <w:sz w:val="28"/>
            <w:szCs w:val="28"/>
            <w:u w:val="none"/>
          </w:rPr>
          <w:t>Методы обучения по характеру познавательной деятельности</w:t>
        </w:r>
      </w:hyperlink>
      <w:r w:rsidRPr="00FA0626">
        <w:rPr>
          <w:color w:val="auto"/>
          <w:sz w:val="28"/>
          <w:szCs w:val="28"/>
        </w:rPr>
        <w:t>.</w:t>
      </w:r>
      <w:hyperlink r:id="rId26" w:anchor="p_164#p_164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Выбор методов обучения</w:t>
        </w:r>
      </w:hyperlink>
      <w:r w:rsidRPr="00FA0626">
        <w:rPr>
          <w:color w:val="auto"/>
          <w:sz w:val="28"/>
          <w:szCs w:val="28"/>
        </w:rPr>
        <w:t>.</w:t>
      </w:r>
      <w:hyperlink r:id="rId27" w:anchor="p_165#p_165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Активные и </w:t>
        </w:r>
        <w:r w:rsidR="009A5F9D">
          <w:rPr>
            <w:rStyle w:val="a8"/>
            <w:color w:val="auto"/>
            <w:sz w:val="28"/>
            <w:szCs w:val="28"/>
            <w:u w:val="none"/>
          </w:rPr>
          <w:t>интерактивные</w:t>
        </w:r>
        <w:r w:rsidRPr="00FA0626">
          <w:rPr>
            <w:rStyle w:val="a8"/>
            <w:color w:val="auto"/>
            <w:sz w:val="28"/>
            <w:szCs w:val="28"/>
            <w:u w:val="none"/>
          </w:rPr>
          <w:t xml:space="preserve"> методы обучения</w:t>
        </w:r>
      </w:hyperlink>
      <w:r w:rsidR="009A5F9D">
        <w:rPr>
          <w:color w:val="auto"/>
          <w:sz w:val="28"/>
          <w:szCs w:val="28"/>
        </w:rPr>
        <w:t>.</w:t>
      </w:r>
      <w:hyperlink r:id="rId28" w:anchor="p_171#p_17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Понятие о средствах обучения, их функции, классификация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29" w:anchor="p_172#p_172" w:history="1">
        <w:r w:rsidRPr="00FA0626">
          <w:rPr>
            <w:rStyle w:val="a8"/>
            <w:color w:val="auto"/>
            <w:sz w:val="28"/>
            <w:szCs w:val="28"/>
            <w:u w:val="none"/>
          </w:rPr>
          <w:t>Характеристика средств обучения</w:t>
        </w:r>
      </w:hyperlink>
      <w:r w:rsidRPr="00FA0626">
        <w:rPr>
          <w:color w:val="auto"/>
          <w:sz w:val="28"/>
          <w:szCs w:val="28"/>
        </w:rPr>
        <w:t>.</w:t>
      </w:r>
      <w:hyperlink r:id="rId30" w:anchor="p_173#p_173" w:history="1">
        <w:r w:rsidR="009A5F9D">
          <w:rPr>
            <w:rStyle w:val="a8"/>
            <w:color w:val="auto"/>
            <w:sz w:val="28"/>
            <w:szCs w:val="28"/>
            <w:u w:val="none"/>
          </w:rPr>
          <w:t>ИКТ</w:t>
        </w:r>
        <w:r w:rsidRPr="00FA0626">
          <w:rPr>
            <w:rStyle w:val="a8"/>
            <w:color w:val="auto"/>
            <w:sz w:val="28"/>
            <w:szCs w:val="28"/>
            <w:u w:val="none"/>
          </w:rPr>
          <w:t xml:space="preserve"> в обучении. Информатизация образования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1" w:anchor="p_18#p_18" w:history="1">
        <w:r w:rsidRPr="00FA0626">
          <w:rPr>
            <w:rStyle w:val="a8"/>
            <w:color w:val="auto"/>
            <w:sz w:val="28"/>
            <w:szCs w:val="28"/>
            <w:u w:val="none"/>
          </w:rPr>
          <w:t>Формы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2" w:anchor="p_181#p_181" w:history="1">
        <w:r w:rsidRPr="00FA0626">
          <w:rPr>
            <w:rStyle w:val="a8"/>
            <w:color w:val="auto"/>
            <w:sz w:val="28"/>
            <w:szCs w:val="28"/>
            <w:u w:val="none"/>
          </w:rPr>
          <w:t>Понятие о формах обучения. Их классификация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3" w:anchor="p_182#p_182" w:history="1">
        <w:r w:rsidR="009A5F9D">
          <w:rPr>
            <w:rStyle w:val="a8"/>
            <w:color w:val="auto"/>
            <w:sz w:val="28"/>
            <w:szCs w:val="28"/>
            <w:u w:val="none"/>
          </w:rPr>
          <w:t>Урок -</w:t>
        </w:r>
        <w:r w:rsidRPr="00FA0626">
          <w:rPr>
            <w:rStyle w:val="a8"/>
            <w:color w:val="auto"/>
            <w:sz w:val="28"/>
            <w:szCs w:val="28"/>
            <w:u w:val="none"/>
          </w:rPr>
          <w:t xml:space="preserve"> основная форма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4" w:anchor="p_183#p_183" w:history="1">
        <w:r w:rsidRPr="00FA0626">
          <w:rPr>
            <w:rStyle w:val="a8"/>
            <w:color w:val="auto"/>
            <w:sz w:val="28"/>
            <w:szCs w:val="28"/>
            <w:u w:val="none"/>
          </w:rPr>
          <w:t>Другие формы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5" w:anchor="p_19#p_19" w:history="1">
        <w:r w:rsidRPr="00FA0626">
          <w:rPr>
            <w:rStyle w:val="a8"/>
            <w:color w:val="auto"/>
            <w:sz w:val="28"/>
            <w:szCs w:val="28"/>
            <w:u w:val="none"/>
          </w:rPr>
          <w:t>Проверка результатов обучения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6" w:anchor="p_191#p_191" w:history="1">
        <w:r w:rsidRPr="00FA0626">
          <w:rPr>
            <w:rStyle w:val="a8"/>
            <w:color w:val="auto"/>
            <w:sz w:val="28"/>
            <w:szCs w:val="28"/>
            <w:u w:val="none"/>
          </w:rPr>
          <w:t>Сущность, функции, виды и содержание контроля обучения</w:t>
        </w:r>
      </w:hyperlink>
      <w:r w:rsidRPr="00FA0626">
        <w:rPr>
          <w:color w:val="auto"/>
          <w:sz w:val="28"/>
          <w:szCs w:val="28"/>
        </w:rPr>
        <w:t>.</w:t>
      </w:r>
      <w:hyperlink r:id="rId37" w:anchor="p_192#p_192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Методы и формы контроля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8" w:anchor="p_193#p_193" w:history="1">
        <w:r w:rsidRPr="00FA0626">
          <w:rPr>
            <w:rStyle w:val="a8"/>
            <w:color w:val="auto"/>
            <w:sz w:val="28"/>
            <w:szCs w:val="28"/>
            <w:u w:val="none"/>
          </w:rPr>
          <w:t>Оценка знаний учащихся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39" w:anchor="p_194#p_194" w:history="1">
        <w:r w:rsidRPr="00FA0626">
          <w:rPr>
            <w:rStyle w:val="a8"/>
            <w:color w:val="auto"/>
            <w:sz w:val="28"/>
            <w:szCs w:val="28"/>
            <w:u w:val="none"/>
          </w:rPr>
          <w:t>Неуспеваемость учащихся</w:t>
        </w:r>
      </w:hyperlink>
      <w:r w:rsidRPr="00FA0626">
        <w:rPr>
          <w:color w:val="auto"/>
          <w:sz w:val="28"/>
          <w:szCs w:val="28"/>
        </w:rPr>
        <w:t xml:space="preserve">. </w:t>
      </w: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4 </w:t>
      </w:r>
      <w:r w:rsidRPr="0028254E">
        <w:rPr>
          <w:b/>
          <w:bCs/>
          <w:sz w:val="28"/>
          <w:szCs w:val="28"/>
        </w:rPr>
        <w:t>История педагогики</w:t>
      </w:r>
      <w:r>
        <w:rPr>
          <w:b/>
          <w:bCs/>
          <w:sz w:val="28"/>
          <w:szCs w:val="28"/>
        </w:rPr>
        <w:t xml:space="preserve"> и образования</w:t>
      </w:r>
    </w:p>
    <w:p w:rsidR="00ED5A3A" w:rsidRPr="0028254E" w:rsidRDefault="00ED5A3A" w:rsidP="00ED5A3A">
      <w:pPr>
        <w:pStyle w:val="western"/>
        <w:spacing w:before="0" w:beforeAutospacing="0" w:after="0"/>
        <w:ind w:firstLine="544"/>
        <w:jc w:val="both"/>
        <w:rPr>
          <w:sz w:val="28"/>
          <w:szCs w:val="28"/>
        </w:rPr>
      </w:pPr>
      <w:r w:rsidRPr="0028254E">
        <w:rPr>
          <w:sz w:val="28"/>
          <w:szCs w:val="28"/>
        </w:rPr>
        <w:t xml:space="preserve">История педагогики и образования как область научного знания и как учебный предмет. </w:t>
      </w:r>
      <w:r w:rsidR="009F0EA0">
        <w:rPr>
          <w:sz w:val="28"/>
          <w:szCs w:val="28"/>
        </w:rPr>
        <w:t>В</w:t>
      </w:r>
      <w:r w:rsidRPr="0028254E">
        <w:rPr>
          <w:sz w:val="28"/>
          <w:szCs w:val="28"/>
        </w:rPr>
        <w:t>оспитание детей в первобытном обществе. Научные концепции происхождения воспитания.</w:t>
      </w:r>
    </w:p>
    <w:p w:rsidR="00ED5A3A" w:rsidRDefault="00ED5A3A" w:rsidP="00ED5A3A">
      <w:pPr>
        <w:pStyle w:val="western"/>
        <w:spacing w:before="0" w:beforeAutospacing="0" w:after="0"/>
        <w:ind w:firstLine="544"/>
        <w:jc w:val="both"/>
        <w:rPr>
          <w:sz w:val="28"/>
          <w:szCs w:val="28"/>
        </w:rPr>
      </w:pPr>
      <w:r w:rsidRPr="0028254E">
        <w:rPr>
          <w:sz w:val="28"/>
          <w:szCs w:val="28"/>
        </w:rPr>
        <w:t xml:space="preserve">Педагогические традиции стран Древнего Востока и Античного мира. Особенности религиозного и светского образования Западной Европы в эпоху Средневековья. Развитие </w:t>
      </w:r>
      <w:proofErr w:type="gramStart"/>
      <w:r w:rsidRPr="0028254E">
        <w:rPr>
          <w:sz w:val="28"/>
          <w:szCs w:val="28"/>
        </w:rPr>
        <w:t>Западно-европейской</w:t>
      </w:r>
      <w:proofErr w:type="gramEnd"/>
      <w:r w:rsidRPr="0028254E">
        <w:rPr>
          <w:sz w:val="28"/>
          <w:szCs w:val="28"/>
        </w:rPr>
        <w:t xml:space="preserve"> школы и педагогической мысли в эпоху Нового Времени. Зарубежная педагогика и школа в конце </w:t>
      </w:r>
      <w:r w:rsidRPr="0028254E">
        <w:rPr>
          <w:sz w:val="28"/>
          <w:szCs w:val="28"/>
          <w:lang w:val="en-US"/>
        </w:rPr>
        <w:t>XIX</w:t>
      </w:r>
      <w:r w:rsidRPr="0028254E">
        <w:rPr>
          <w:sz w:val="28"/>
          <w:szCs w:val="28"/>
        </w:rPr>
        <w:t xml:space="preserve"> – начале </w:t>
      </w:r>
      <w:r w:rsidRPr="0028254E">
        <w:rPr>
          <w:sz w:val="28"/>
          <w:szCs w:val="28"/>
          <w:lang w:val="en-US"/>
        </w:rPr>
        <w:t>XX</w:t>
      </w:r>
      <w:r w:rsidRPr="0028254E">
        <w:rPr>
          <w:sz w:val="28"/>
          <w:szCs w:val="28"/>
        </w:rPr>
        <w:t xml:space="preserve"> вв. Развитие систем образования в современных зарубежных странах. Историко-культурный, цивилизационный анализ развития воспитания и социализации в Древней Руси и Московском государстве (до </w:t>
      </w:r>
      <w:r w:rsidRPr="0028254E">
        <w:rPr>
          <w:sz w:val="28"/>
          <w:szCs w:val="28"/>
          <w:lang w:val="en-US"/>
        </w:rPr>
        <w:t>XVIII</w:t>
      </w:r>
      <w:r w:rsidRPr="0028254E">
        <w:rPr>
          <w:sz w:val="28"/>
          <w:szCs w:val="28"/>
        </w:rPr>
        <w:t xml:space="preserve"> в.). Становление российской образовательной системы в </w:t>
      </w:r>
      <w:r w:rsidRPr="0028254E">
        <w:rPr>
          <w:sz w:val="28"/>
          <w:szCs w:val="28"/>
          <w:lang w:val="en-US"/>
        </w:rPr>
        <w:t>XVIII</w:t>
      </w:r>
      <w:r w:rsidRPr="0028254E">
        <w:rPr>
          <w:sz w:val="28"/>
          <w:szCs w:val="28"/>
        </w:rPr>
        <w:t xml:space="preserve"> в. Либеральные и стабилизационные реформы в России и становление отечественной педагогической теории в Х</w:t>
      </w:r>
      <w:proofErr w:type="gramStart"/>
      <w:r w:rsidRPr="0028254E">
        <w:rPr>
          <w:sz w:val="28"/>
          <w:szCs w:val="28"/>
          <w:lang w:val="en-US"/>
        </w:rPr>
        <w:t>I</w:t>
      </w:r>
      <w:proofErr w:type="gramEnd"/>
      <w:r w:rsidRPr="0028254E">
        <w:rPr>
          <w:sz w:val="28"/>
          <w:szCs w:val="28"/>
        </w:rPr>
        <w:t>Х в. «Новая» русская педагогика «Серебряного века». Развитие ш</w:t>
      </w:r>
      <w:r w:rsidRPr="0028254E">
        <w:rPr>
          <w:color w:val="1A1A1A"/>
          <w:sz w:val="28"/>
          <w:szCs w:val="28"/>
        </w:rPr>
        <w:t>колы и педагогической мысли в Мордовском крае (</w:t>
      </w:r>
      <w:r w:rsidRPr="0028254E">
        <w:rPr>
          <w:color w:val="1A1A1A"/>
          <w:sz w:val="28"/>
          <w:szCs w:val="28"/>
          <w:lang w:val="en-US"/>
        </w:rPr>
        <w:t>XVI</w:t>
      </w:r>
      <w:r w:rsidRPr="0028254E">
        <w:rPr>
          <w:color w:val="1A1A1A"/>
          <w:sz w:val="28"/>
          <w:szCs w:val="28"/>
        </w:rPr>
        <w:t>-</w:t>
      </w:r>
      <w:r w:rsidRPr="0028254E">
        <w:rPr>
          <w:color w:val="1A1A1A"/>
          <w:sz w:val="28"/>
          <w:szCs w:val="28"/>
          <w:lang w:val="en-US"/>
        </w:rPr>
        <w:t>XX</w:t>
      </w:r>
      <w:r w:rsidRPr="0028254E">
        <w:rPr>
          <w:color w:val="1A1A1A"/>
          <w:sz w:val="28"/>
          <w:szCs w:val="28"/>
        </w:rPr>
        <w:t xml:space="preserve"> вв.)</w:t>
      </w:r>
      <w:r w:rsidRPr="0028254E">
        <w:rPr>
          <w:sz w:val="28"/>
          <w:szCs w:val="28"/>
        </w:rPr>
        <w:t xml:space="preserve">. Школа и педагогика в России после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28254E">
          <w:rPr>
            <w:sz w:val="28"/>
            <w:szCs w:val="28"/>
          </w:rPr>
          <w:t>1917 г</w:t>
        </w:r>
      </w:smartTag>
      <w:r w:rsidRPr="0028254E">
        <w:rPr>
          <w:sz w:val="28"/>
          <w:szCs w:val="28"/>
        </w:rPr>
        <w:t xml:space="preserve">. и в 20-х гг. </w:t>
      </w:r>
      <w:r w:rsidRPr="0028254E">
        <w:rPr>
          <w:sz w:val="28"/>
          <w:szCs w:val="28"/>
          <w:lang w:val="en-US"/>
        </w:rPr>
        <w:t>XX</w:t>
      </w:r>
      <w:r w:rsidRPr="0028254E">
        <w:rPr>
          <w:sz w:val="28"/>
          <w:szCs w:val="28"/>
        </w:rPr>
        <w:t xml:space="preserve"> в. Развитие школы и педагогики в России до конца Великой Отечественной войны (1918-1945 гг.). Школа и педагогика в России после Великой Отечественной войны (1960-1980-гг.). Развитие педагогической теории и практики образования в современной России (конец </w:t>
      </w:r>
      <w:r w:rsidRPr="0028254E">
        <w:rPr>
          <w:sz w:val="28"/>
          <w:szCs w:val="28"/>
          <w:lang w:val="en-US"/>
        </w:rPr>
        <w:t>XX</w:t>
      </w:r>
      <w:r w:rsidRPr="0028254E">
        <w:rPr>
          <w:sz w:val="28"/>
          <w:szCs w:val="28"/>
        </w:rPr>
        <w:t xml:space="preserve"> – начало </w:t>
      </w:r>
      <w:r w:rsidRPr="0028254E">
        <w:rPr>
          <w:sz w:val="28"/>
          <w:szCs w:val="28"/>
          <w:lang w:val="en-US"/>
        </w:rPr>
        <w:t>XXI</w:t>
      </w:r>
      <w:r w:rsidRPr="0028254E">
        <w:rPr>
          <w:sz w:val="28"/>
          <w:szCs w:val="28"/>
        </w:rPr>
        <w:t xml:space="preserve"> вв.)</w:t>
      </w:r>
      <w:r w:rsidR="00FC32AD">
        <w:rPr>
          <w:sz w:val="28"/>
          <w:szCs w:val="28"/>
        </w:rPr>
        <w:t>.</w:t>
      </w:r>
    </w:p>
    <w:p w:rsidR="00FC32AD" w:rsidRDefault="00FC32AD" w:rsidP="00FC32AD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ED5A3A" w:rsidRDefault="00ED5A3A" w:rsidP="00ED5A3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</w:t>
      </w:r>
      <w:r w:rsidRPr="004639EC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>К ЭКЗАМЕНУ</w:t>
      </w:r>
    </w:p>
    <w:p w:rsidR="00ED5A3A" w:rsidRPr="00F102EA" w:rsidRDefault="00ED5A3A" w:rsidP="00F102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102EA" w:rsidRPr="00DA4B06" w:rsidRDefault="00F102EA" w:rsidP="005E7162">
      <w:pPr>
        <w:pStyle w:val="a9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B06">
        <w:rPr>
          <w:rFonts w:ascii="Times New Roman" w:hAnsi="Times New Roman"/>
          <w:sz w:val="28"/>
          <w:szCs w:val="28"/>
        </w:rPr>
        <w:t>Обосновать сущность педагогики как области научного знания.</w:t>
      </w:r>
    </w:p>
    <w:p w:rsidR="00F102EA" w:rsidRPr="00F102EA" w:rsidRDefault="00F102EA" w:rsidP="005E7162">
      <w:pPr>
        <w:pStyle w:val="a7"/>
        <w:numPr>
          <w:ilvl w:val="0"/>
          <w:numId w:val="34"/>
        </w:numPr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102EA">
        <w:rPr>
          <w:bCs/>
          <w:color w:val="000000"/>
          <w:sz w:val="28"/>
          <w:szCs w:val="28"/>
        </w:rPr>
        <w:t>Обосновать суть методологии и методики педагогических исследований. Охарактеризовать методы научно-педагогического исследования.</w:t>
      </w:r>
    </w:p>
    <w:p w:rsidR="00F102EA" w:rsidRPr="00F102EA" w:rsidRDefault="00F102EA" w:rsidP="005E7162">
      <w:pPr>
        <w:pStyle w:val="a7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102EA">
        <w:rPr>
          <w:bCs/>
          <w:color w:val="000000"/>
          <w:sz w:val="28"/>
          <w:szCs w:val="28"/>
        </w:rPr>
        <w:t>Раскрыть основные характеристики целостного педагогического процесса.</w:t>
      </w:r>
    </w:p>
    <w:p w:rsidR="00F102EA" w:rsidRPr="00F102EA" w:rsidRDefault="00F102EA" w:rsidP="005E7162">
      <w:pPr>
        <w:pStyle w:val="a7"/>
        <w:numPr>
          <w:ilvl w:val="0"/>
          <w:numId w:val="34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102EA">
        <w:rPr>
          <w:bCs/>
          <w:color w:val="000000"/>
          <w:sz w:val="28"/>
          <w:szCs w:val="28"/>
        </w:rPr>
        <w:t>Проследить в исторической ретроспективе развитие представлений о дидактике как науке.</w:t>
      </w:r>
    </w:p>
    <w:p w:rsidR="00F102EA" w:rsidRPr="00F102EA" w:rsidRDefault="00F102EA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F102EA">
        <w:rPr>
          <w:bCs/>
          <w:sz w:val="28"/>
          <w:szCs w:val="28"/>
        </w:rPr>
        <w:t xml:space="preserve">Раскрыть сущность и </w:t>
      </w:r>
      <w:r w:rsidR="002D602C">
        <w:rPr>
          <w:bCs/>
          <w:sz w:val="28"/>
          <w:szCs w:val="28"/>
        </w:rPr>
        <w:t>опре</w:t>
      </w:r>
      <w:r w:rsidRPr="00F102EA">
        <w:rPr>
          <w:bCs/>
          <w:sz w:val="28"/>
          <w:szCs w:val="28"/>
        </w:rPr>
        <w:t xml:space="preserve">делить структуру процесса обучения. </w:t>
      </w:r>
      <w:r w:rsidRPr="00F102EA">
        <w:rPr>
          <w:sz w:val="28"/>
          <w:szCs w:val="28"/>
        </w:rPr>
        <w:t xml:space="preserve">Дать характеристику принципам обучения, привести пример их реализации  в практической деятельности педагога. </w:t>
      </w:r>
    </w:p>
    <w:p w:rsidR="00F102EA" w:rsidRPr="00F102EA" w:rsidRDefault="00F102EA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F102EA">
        <w:rPr>
          <w:sz w:val="28"/>
          <w:szCs w:val="28"/>
        </w:rPr>
        <w:t xml:space="preserve">Выделить и охарактеризовать цели и задачи образования, руководствуясь основными положениями </w:t>
      </w:r>
      <w:r w:rsidRPr="00F102EA">
        <w:rPr>
          <w:bCs/>
          <w:sz w:val="28"/>
          <w:szCs w:val="28"/>
        </w:rPr>
        <w:t>Федерального закона «Об образовании в Российской Федерации» от 29.12.2012 г.</w:t>
      </w:r>
    </w:p>
    <w:p w:rsidR="00F102EA" w:rsidRPr="00DA4B06" w:rsidRDefault="00F102EA" w:rsidP="005E7162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4B06">
        <w:rPr>
          <w:rFonts w:ascii="Times New Roman" w:hAnsi="Times New Roman"/>
          <w:sz w:val="28"/>
          <w:szCs w:val="28"/>
        </w:rPr>
        <w:t xml:space="preserve">Дать определение понятия «метод обучения». Сравнить и проанализировать различные классификации методов обучения. </w:t>
      </w:r>
    </w:p>
    <w:p w:rsidR="00F102EA" w:rsidRPr="00CF6748" w:rsidRDefault="00F102EA" w:rsidP="005E7162">
      <w:pPr>
        <w:pStyle w:val="a9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>Раскрыть сущность процесса обучения как сотворчества учителя и ученика. Обозначить этапы управления процессом обучения. Показать специфику учения как вида деятельности.</w:t>
      </w:r>
    </w:p>
    <w:p w:rsidR="00F102EA" w:rsidRPr="00CF6748" w:rsidRDefault="00F102EA" w:rsidP="005E7162">
      <w:pPr>
        <w:pStyle w:val="a9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 xml:space="preserve">Дать определение понятия «педагогическая технология». </w:t>
      </w:r>
      <w:r w:rsidR="00030A73">
        <w:rPr>
          <w:rFonts w:ascii="Times New Roman" w:hAnsi="Times New Roman"/>
          <w:sz w:val="28"/>
          <w:szCs w:val="28"/>
        </w:rPr>
        <w:t>Выделить и охарактеризовать группы современных педагогических технологий.</w:t>
      </w:r>
    </w:p>
    <w:p w:rsidR="00F102EA" w:rsidRPr="00CF6748" w:rsidRDefault="00F102EA" w:rsidP="005E7162">
      <w:pPr>
        <w:pStyle w:val="a9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lastRenderedPageBreak/>
        <w:t>Сопоставить различные подходы к определению понятия «социализация». Охарактеризовать социализацию как социально-педагогическое явление. Показать, на примере одного из</w:t>
      </w:r>
      <w:r w:rsidR="00030A73">
        <w:rPr>
          <w:rFonts w:ascii="Times New Roman" w:hAnsi="Times New Roman"/>
          <w:sz w:val="28"/>
          <w:szCs w:val="28"/>
        </w:rPr>
        <w:t xml:space="preserve"> возрастных</w:t>
      </w:r>
      <w:r w:rsidRPr="00CF6748">
        <w:rPr>
          <w:rFonts w:ascii="Times New Roman" w:hAnsi="Times New Roman"/>
          <w:sz w:val="28"/>
          <w:szCs w:val="28"/>
        </w:rPr>
        <w:t xml:space="preserve"> этапов социализации, какие факторы, агенты, средства и механизмы влияют на развитие личности.</w:t>
      </w:r>
    </w:p>
    <w:p w:rsidR="00F102EA" w:rsidRPr="00CF6748" w:rsidRDefault="00F102EA" w:rsidP="005E7162">
      <w:pPr>
        <w:pStyle w:val="a9"/>
        <w:widowControl w:val="0"/>
        <w:numPr>
          <w:ilvl w:val="0"/>
          <w:numId w:val="34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6748">
        <w:rPr>
          <w:rFonts w:ascii="Times New Roman" w:hAnsi="Times New Roman"/>
          <w:bCs/>
          <w:color w:val="000000"/>
          <w:sz w:val="28"/>
          <w:szCs w:val="28"/>
        </w:rPr>
        <w:t>Раскрыть сущность понятия «универсальное учебное действие». Предложить классификационное основание для дифференциации универсальных учебных действий.</w:t>
      </w:r>
    </w:p>
    <w:p w:rsidR="00F102EA" w:rsidRPr="00CF6748" w:rsidRDefault="00F102EA" w:rsidP="005E716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-284"/>
          <w:tab w:val="left" w:pos="0"/>
          <w:tab w:val="left" w:pos="1134"/>
        </w:tabs>
        <w:suppressAutoHyphens/>
        <w:snapToGri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6748">
        <w:rPr>
          <w:sz w:val="28"/>
          <w:szCs w:val="28"/>
        </w:rPr>
        <w:t xml:space="preserve">Раскрыть сущность управленческой культуры руководителя образовательной организации. Проанализировать содержание основных компонентов управленческой культуры: аксиологический, </w:t>
      </w:r>
      <w:proofErr w:type="gramStart"/>
      <w:r w:rsidRPr="00CF6748">
        <w:rPr>
          <w:sz w:val="28"/>
          <w:szCs w:val="28"/>
        </w:rPr>
        <w:t>технологический</w:t>
      </w:r>
      <w:proofErr w:type="gramEnd"/>
      <w:r w:rsidRPr="00CF6748">
        <w:rPr>
          <w:sz w:val="28"/>
          <w:szCs w:val="28"/>
        </w:rPr>
        <w:t xml:space="preserve">, личностно-творческий. </w:t>
      </w:r>
    </w:p>
    <w:p w:rsidR="00F102EA" w:rsidRPr="00CF6748" w:rsidRDefault="00F102EA" w:rsidP="005E7162">
      <w:pPr>
        <w:pStyle w:val="a9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>Раскрыть специфику государственно-общественной системы управления образованием.</w:t>
      </w:r>
    </w:p>
    <w:p w:rsidR="00F102EA" w:rsidRPr="00CF6748" w:rsidRDefault="00F102EA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 xml:space="preserve">Охарактеризовать структуру и содержание педагогической деятельности. </w:t>
      </w:r>
    </w:p>
    <w:p w:rsidR="00DC3A10" w:rsidRPr="00CF6748" w:rsidRDefault="00DC3A10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 xml:space="preserve">Обозначить основные требования педагогической этики к построению взаимоотношений педагога с другими субъектами образовательного процесса. </w:t>
      </w:r>
    </w:p>
    <w:p w:rsidR="00F102EA" w:rsidRPr="00CF6748" w:rsidRDefault="00F102EA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>Проанализировать педагогический потенциал известных вам стилей педагогического взаимодействия.</w:t>
      </w:r>
    </w:p>
    <w:p w:rsidR="00F102EA" w:rsidRPr="00CF6748" w:rsidRDefault="00F102EA" w:rsidP="005E7162">
      <w:pPr>
        <w:pStyle w:val="a7"/>
        <w:widowControl w:val="0"/>
        <w:numPr>
          <w:ilvl w:val="0"/>
          <w:numId w:val="34"/>
        </w:numPr>
        <w:tabs>
          <w:tab w:val="left" w:pos="-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 xml:space="preserve">Доказать, что педагогическое общение является </w:t>
      </w:r>
      <w:r w:rsidRPr="00CF6748">
        <w:rPr>
          <w:sz w:val="28"/>
          <w:szCs w:val="28"/>
        </w:rPr>
        <w:t xml:space="preserve">основной формой осуществления </w:t>
      </w:r>
      <w:r w:rsidRPr="00CF6748">
        <w:rPr>
          <w:bCs/>
          <w:sz w:val="28"/>
          <w:szCs w:val="28"/>
        </w:rPr>
        <w:t>педагогического</w:t>
      </w:r>
      <w:r w:rsidRPr="00CF6748">
        <w:rPr>
          <w:sz w:val="28"/>
          <w:szCs w:val="28"/>
        </w:rPr>
        <w:t xml:space="preserve"> процесса</w:t>
      </w:r>
      <w:r w:rsidRPr="00CF6748">
        <w:rPr>
          <w:bCs/>
          <w:color w:val="000000"/>
          <w:sz w:val="28"/>
          <w:szCs w:val="28"/>
        </w:rPr>
        <w:t xml:space="preserve">. </w:t>
      </w:r>
    </w:p>
    <w:p w:rsidR="00B82EEE" w:rsidRPr="00CF6748" w:rsidRDefault="00F102EA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>На основании положений Закона РФ «Об образовании в Российской Федерации» (29 декабря 2012 г.) обозначить тенденции развития современного общего образования.</w:t>
      </w:r>
    </w:p>
    <w:p w:rsidR="00DC3A10" w:rsidRPr="00CF6748" w:rsidRDefault="00DC3A10" w:rsidP="005E7162">
      <w:pPr>
        <w:pStyle w:val="a9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eastAsia="Lucida Sans Unicode" w:hAnsi="Times New Roman"/>
          <w:color w:val="000000"/>
          <w:sz w:val="28"/>
          <w:szCs w:val="28"/>
        </w:rPr>
        <w:t xml:space="preserve">Обозначить требования к современному уроку. Выделить типы уроков </w:t>
      </w:r>
      <w:r w:rsidRPr="00CF6748">
        <w:rPr>
          <w:rFonts w:ascii="Times New Roman" w:hAnsi="Times New Roman"/>
          <w:sz w:val="28"/>
          <w:szCs w:val="28"/>
        </w:rPr>
        <w:t>согласно ФГОС общего образования.</w:t>
      </w:r>
    </w:p>
    <w:p w:rsidR="006F6B18" w:rsidRPr="00CF6748" w:rsidRDefault="006F6B18" w:rsidP="005E7162">
      <w:pPr>
        <w:pStyle w:val="a9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eastAsia="Lucida Sans Unicode" w:hAnsi="Times New Roman"/>
          <w:color w:val="000000"/>
          <w:sz w:val="28"/>
          <w:szCs w:val="28"/>
        </w:rPr>
        <w:t xml:space="preserve">Охарактеризовать влияние </w:t>
      </w:r>
      <w:proofErr w:type="spellStart"/>
      <w:r w:rsidR="00030A73" w:rsidRPr="00CF6748">
        <w:rPr>
          <w:rFonts w:ascii="Times New Roman" w:eastAsia="Lucida Sans Unicode" w:hAnsi="Times New Roman"/>
          <w:color w:val="000000"/>
          <w:sz w:val="28"/>
          <w:szCs w:val="28"/>
        </w:rPr>
        <w:t>микрофакторов</w:t>
      </w:r>
      <w:proofErr w:type="spellEnd"/>
      <w:r w:rsidR="00030A73" w:rsidRPr="00CF6748">
        <w:rPr>
          <w:rFonts w:ascii="Times New Roman" w:eastAsia="Lucida Sans Unicode" w:hAnsi="Times New Roman"/>
          <w:color w:val="000000"/>
          <w:sz w:val="28"/>
          <w:szCs w:val="28"/>
        </w:rPr>
        <w:t xml:space="preserve"> социализации </w:t>
      </w:r>
      <w:r w:rsidRPr="00CF6748">
        <w:rPr>
          <w:rFonts w:ascii="Times New Roman" w:eastAsia="Lucida Sans Unicode" w:hAnsi="Times New Roman"/>
          <w:color w:val="000000"/>
          <w:sz w:val="28"/>
          <w:szCs w:val="28"/>
        </w:rPr>
        <w:t>на становлени</w:t>
      </w:r>
      <w:r w:rsidR="001060B0" w:rsidRPr="00CF6748">
        <w:rPr>
          <w:rFonts w:ascii="Times New Roman" w:eastAsia="Lucida Sans Unicode" w:hAnsi="Times New Roman"/>
          <w:color w:val="000000"/>
          <w:sz w:val="28"/>
          <w:szCs w:val="28"/>
        </w:rPr>
        <w:t>е</w:t>
      </w:r>
      <w:r w:rsidRPr="00CF6748">
        <w:rPr>
          <w:rFonts w:ascii="Times New Roman" w:eastAsia="Lucida Sans Unicode" w:hAnsi="Times New Roman"/>
          <w:color w:val="000000"/>
          <w:sz w:val="28"/>
          <w:szCs w:val="28"/>
        </w:rPr>
        <w:t xml:space="preserve"> личности.</w:t>
      </w:r>
      <w:r w:rsidR="001060B0" w:rsidRPr="00CF6748">
        <w:rPr>
          <w:rFonts w:ascii="Times New Roman" w:eastAsia="Lucida Sans Unicode" w:hAnsi="Times New Roman"/>
          <w:color w:val="000000"/>
          <w:sz w:val="28"/>
          <w:szCs w:val="28"/>
        </w:rPr>
        <w:t xml:space="preserve"> Определить факторы, наиболее значимые для процесса оптимальной социализации детей подросткового возраста.</w:t>
      </w:r>
    </w:p>
    <w:p w:rsidR="00DC3A10" w:rsidRPr="00CF6748" w:rsidRDefault="00DC3A10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сущность духовно-нравственного воспитания личности в современных условиях. Охарактеризовать эффективные формы духовно-нравственного воспитания</w:t>
      </w:r>
      <w:proofErr w:type="gramStart"/>
      <w:r w:rsidRPr="00CF6748">
        <w:rPr>
          <w:bCs/>
          <w:sz w:val="28"/>
          <w:szCs w:val="28"/>
        </w:rPr>
        <w:t xml:space="preserve"> О</w:t>
      </w:r>
      <w:proofErr w:type="gramEnd"/>
      <w:r w:rsidRPr="00CF6748">
        <w:rPr>
          <w:bCs/>
          <w:sz w:val="28"/>
          <w:szCs w:val="28"/>
        </w:rPr>
        <w:t xml:space="preserve">пределить возможности реализации «Концепции духовно-нравственного развития и воспитания личности гражданина России». </w:t>
      </w:r>
    </w:p>
    <w:p w:rsidR="00DC3A10" w:rsidRPr="00CF6748" w:rsidRDefault="00DC3A10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сущность патриотического воспитания личности в современных условиях. Охарактеризовать современные формы патриотического воспитания молодежи.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>Охарактеризовать этапы развития временного детского коллектива. Предложит</w:t>
      </w:r>
      <w:r w:rsidR="002D602C">
        <w:rPr>
          <w:bCs/>
          <w:color w:val="000000"/>
          <w:sz w:val="28"/>
          <w:szCs w:val="28"/>
        </w:rPr>
        <w:t>ь</w:t>
      </w:r>
      <w:r w:rsidRPr="00CF6748">
        <w:rPr>
          <w:bCs/>
          <w:color w:val="000000"/>
          <w:sz w:val="28"/>
          <w:szCs w:val="28"/>
        </w:rPr>
        <w:t xml:space="preserve"> формы, способствующие активной жизнедеятельности коллектива.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color w:val="000000"/>
          <w:sz w:val="28"/>
          <w:szCs w:val="28"/>
        </w:rPr>
        <w:t>Раскрыть сущность понятия «ученическое самоуправление». Охарактеризовать структуру органов ученического самоуправления.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 xml:space="preserve">Определить сущность эстетического воспитания личности в </w:t>
      </w:r>
      <w:r w:rsidRPr="00CF6748">
        <w:rPr>
          <w:bCs/>
          <w:sz w:val="28"/>
          <w:szCs w:val="28"/>
        </w:rPr>
        <w:lastRenderedPageBreak/>
        <w:t>современных условиях. Охарактеризовать эффективные формы эстетического воспитания.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сущность экологического воспитания личности в современных условиях. Охарактеризовать эффективные формы экологического воспитания</w:t>
      </w:r>
      <w:r w:rsidR="00B82EEE" w:rsidRPr="00CF6748">
        <w:rPr>
          <w:bCs/>
          <w:sz w:val="28"/>
          <w:szCs w:val="28"/>
        </w:rPr>
        <w:t xml:space="preserve"> в урочной и внеурочной деятельности</w:t>
      </w:r>
      <w:r w:rsidRPr="00CF6748">
        <w:rPr>
          <w:bCs/>
          <w:sz w:val="28"/>
          <w:szCs w:val="28"/>
        </w:rPr>
        <w:t>.</w:t>
      </w:r>
    </w:p>
    <w:p w:rsidR="00DC3A10" w:rsidRPr="00CF6748" w:rsidRDefault="00DC3A10" w:rsidP="005E7162">
      <w:pPr>
        <w:pStyle w:val="a9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>Определить понятия «детское движение», «детско-юношеская организация». Охарактеризовать основные направления деятельности Российского движения школьников.</w:t>
      </w:r>
    </w:p>
    <w:p w:rsidR="00306896" w:rsidRPr="00CF6748" w:rsidRDefault="00B82EEE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значение</w:t>
      </w:r>
      <w:r w:rsidR="00306896" w:rsidRPr="00CF6748">
        <w:rPr>
          <w:bCs/>
          <w:sz w:val="28"/>
          <w:szCs w:val="28"/>
        </w:rPr>
        <w:t xml:space="preserve"> трудового воспитания </w:t>
      </w:r>
      <w:r w:rsidRPr="00CF6748">
        <w:rPr>
          <w:bCs/>
          <w:sz w:val="28"/>
          <w:szCs w:val="28"/>
        </w:rPr>
        <w:t>школьников</w:t>
      </w:r>
      <w:r w:rsidR="00306896" w:rsidRPr="00CF6748">
        <w:rPr>
          <w:bCs/>
          <w:sz w:val="28"/>
          <w:szCs w:val="28"/>
        </w:rPr>
        <w:t xml:space="preserve"> в современных условиях. Охарактеризовать эффективные формы трудового воспитания.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sz w:val="28"/>
          <w:szCs w:val="28"/>
        </w:rPr>
        <w:t>Сформулировать профессионально обусловленные требования к личности специалиста в области воспитания.</w:t>
      </w:r>
    </w:p>
    <w:p w:rsidR="00306896" w:rsidRPr="00CF6748" w:rsidRDefault="00306896" w:rsidP="005E7162">
      <w:pPr>
        <w:pStyle w:val="a9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>Охарактеризовать основные функции классного руководителя. Определить эффективные формы и методы работы классного руководителя с детским коллективом.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6748">
        <w:rPr>
          <w:sz w:val="28"/>
          <w:szCs w:val="28"/>
        </w:rPr>
        <w:t>Раскрыть потенциал воспитания как социокультурного и педагогического процесса.</w:t>
      </w:r>
      <w:r w:rsidR="00DA4B06" w:rsidRPr="00CF6748">
        <w:rPr>
          <w:sz w:val="28"/>
          <w:szCs w:val="28"/>
        </w:rPr>
        <w:t xml:space="preserve"> Определить сущность процесса воспитания с точки зрения </w:t>
      </w:r>
      <w:r w:rsidR="00DA4B06" w:rsidRPr="00CF6748">
        <w:rPr>
          <w:rFonts w:eastAsia="Calibri"/>
          <w:sz w:val="28"/>
          <w:szCs w:val="28"/>
        </w:rPr>
        <w:t>его многофактор</w:t>
      </w:r>
      <w:r w:rsidR="00DA4B06" w:rsidRPr="00CF6748">
        <w:rPr>
          <w:sz w:val="28"/>
          <w:szCs w:val="28"/>
        </w:rPr>
        <w:t>ности.</w:t>
      </w:r>
    </w:p>
    <w:p w:rsidR="00DA4B06" w:rsidRPr="00CF6748" w:rsidRDefault="00DA4B06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6748">
        <w:rPr>
          <w:sz w:val="28"/>
          <w:szCs w:val="28"/>
        </w:rPr>
        <w:t xml:space="preserve">Охарактеризовать группы методов воспитания. Сформулировать требования успешной </w:t>
      </w:r>
      <w:proofErr w:type="gramStart"/>
      <w:r w:rsidRPr="00CF6748">
        <w:rPr>
          <w:sz w:val="28"/>
          <w:szCs w:val="28"/>
        </w:rPr>
        <w:t>реализации методов формирования сознания личности</w:t>
      </w:r>
      <w:proofErr w:type="gramEnd"/>
      <w:r w:rsidRPr="00CF6748">
        <w:rPr>
          <w:sz w:val="28"/>
          <w:szCs w:val="28"/>
        </w:rPr>
        <w:t>.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CF6748">
        <w:rPr>
          <w:sz w:val="28"/>
          <w:szCs w:val="28"/>
        </w:rPr>
        <w:t xml:space="preserve">Определить основные проблемы семейного воспитания в современном обществе. Выявить условия успешного партнерства семьии школы по вопросам воспитания детей школьного возраста. 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color w:val="000000"/>
          <w:spacing w:val="-4"/>
          <w:sz w:val="28"/>
          <w:szCs w:val="28"/>
        </w:rPr>
        <w:t>Раскрыть сущность воспитания как специ</w:t>
      </w:r>
      <w:r w:rsidRPr="00CF6748">
        <w:rPr>
          <w:color w:val="000000"/>
          <w:spacing w:val="-5"/>
          <w:sz w:val="28"/>
          <w:szCs w:val="28"/>
        </w:rPr>
        <w:t>ально организованной деятельности по достижению целей образования.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6748">
        <w:rPr>
          <w:color w:val="000000"/>
          <w:spacing w:val="-5"/>
          <w:sz w:val="28"/>
          <w:szCs w:val="28"/>
        </w:rPr>
        <w:t xml:space="preserve">Раскрыть сущность и организационные основы </w:t>
      </w:r>
      <w:r w:rsidRPr="00CF6748">
        <w:rPr>
          <w:bCs/>
          <w:color w:val="000000"/>
          <w:spacing w:val="-5"/>
          <w:sz w:val="28"/>
          <w:szCs w:val="28"/>
        </w:rPr>
        <w:t>функционирования учебно</w:t>
      </w:r>
      <w:r w:rsidRPr="00CF6748">
        <w:rPr>
          <w:color w:val="000000"/>
          <w:spacing w:val="-5"/>
          <w:sz w:val="28"/>
          <w:szCs w:val="28"/>
        </w:rPr>
        <w:t>-</w:t>
      </w:r>
      <w:r w:rsidRPr="00CF6748">
        <w:rPr>
          <w:bCs/>
          <w:color w:val="000000"/>
          <w:spacing w:val="-5"/>
          <w:sz w:val="28"/>
          <w:szCs w:val="28"/>
        </w:rPr>
        <w:t>воспитательного коллектива. Обозначить</w:t>
      </w:r>
      <w:r w:rsidRPr="00CF6748">
        <w:rPr>
          <w:color w:val="000000"/>
          <w:spacing w:val="-5"/>
          <w:sz w:val="28"/>
          <w:szCs w:val="28"/>
        </w:rPr>
        <w:t xml:space="preserve"> условия развития </w:t>
      </w:r>
      <w:r w:rsidRPr="00CF6748">
        <w:rPr>
          <w:bCs/>
          <w:color w:val="000000"/>
          <w:spacing w:val="-5"/>
          <w:sz w:val="28"/>
          <w:szCs w:val="28"/>
        </w:rPr>
        <w:t>учебно</w:t>
      </w:r>
      <w:r w:rsidRPr="00CF6748">
        <w:rPr>
          <w:color w:val="000000"/>
          <w:spacing w:val="-5"/>
          <w:sz w:val="28"/>
          <w:szCs w:val="28"/>
        </w:rPr>
        <w:t>-</w:t>
      </w:r>
      <w:r w:rsidRPr="00CF6748">
        <w:rPr>
          <w:bCs/>
          <w:color w:val="000000"/>
          <w:spacing w:val="-5"/>
          <w:sz w:val="28"/>
          <w:szCs w:val="28"/>
        </w:rPr>
        <w:t>воспитательного</w:t>
      </w:r>
      <w:r w:rsidRPr="00CF6748">
        <w:rPr>
          <w:color w:val="000000"/>
          <w:spacing w:val="-5"/>
          <w:sz w:val="28"/>
          <w:szCs w:val="28"/>
        </w:rPr>
        <w:t xml:space="preserve"> коллектива.</w:t>
      </w:r>
    </w:p>
    <w:p w:rsidR="00DA4B06" w:rsidRPr="00CF6748" w:rsidRDefault="00306896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sz w:val="28"/>
          <w:szCs w:val="28"/>
        </w:rPr>
        <w:t xml:space="preserve">Предложить эффективные формы и технологии воспитания, оптимизирующие организацию воспитательного процесса.  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bCs/>
          <w:sz w:val="28"/>
          <w:szCs w:val="28"/>
        </w:rPr>
        <w:t>Определить сущность физического воспитания личности в современных условиях. Охарактеризовать эффективные формы физического воспитания.</w:t>
      </w:r>
    </w:p>
    <w:p w:rsidR="00306896" w:rsidRPr="00CF6748" w:rsidRDefault="00306896" w:rsidP="005E7162">
      <w:pPr>
        <w:pStyle w:val="a7"/>
        <w:widowControl w:val="0"/>
        <w:numPr>
          <w:ilvl w:val="0"/>
          <w:numId w:val="34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CF6748">
        <w:rPr>
          <w:sz w:val="28"/>
          <w:szCs w:val="28"/>
        </w:rPr>
        <w:t xml:space="preserve">Охарактеризовать способы оценки результативности воспитательной деятельности. Определить методы диагностики уровня воспитанности. </w:t>
      </w:r>
    </w:p>
    <w:p w:rsidR="00306896" w:rsidRPr="00CF6748" w:rsidRDefault="00306896" w:rsidP="005E7162">
      <w:pPr>
        <w:pStyle w:val="a9"/>
        <w:widowControl w:val="0"/>
        <w:numPr>
          <w:ilvl w:val="0"/>
          <w:numId w:val="34"/>
        </w:numPr>
        <w:tabs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 xml:space="preserve">Определить сущность внеурочной деятельности в современной школе. Обозначить основные задачи и направления внеурочной деятельности школьников. </w:t>
      </w:r>
      <w:r w:rsidRPr="00CF6748">
        <w:rPr>
          <w:rFonts w:ascii="Times New Roman" w:eastAsia="Times New Roman" w:hAnsi="Times New Roman"/>
          <w:sz w:val="28"/>
          <w:szCs w:val="28"/>
          <w:lang w:eastAsia="ru-RU"/>
        </w:rPr>
        <w:t>Предложить формы воспитательной работы со школьниками, обеспечивающие эффективность воспитания.</w:t>
      </w:r>
    </w:p>
    <w:p w:rsidR="00306896" w:rsidRPr="00CF6748" w:rsidRDefault="00306896" w:rsidP="005E7162">
      <w:pPr>
        <w:pStyle w:val="a9"/>
        <w:widowControl w:val="0"/>
        <w:numPr>
          <w:ilvl w:val="0"/>
          <w:numId w:val="34"/>
        </w:numPr>
        <w:tabs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6748">
        <w:rPr>
          <w:rFonts w:ascii="Times New Roman" w:hAnsi="Times New Roman"/>
          <w:sz w:val="28"/>
          <w:szCs w:val="28"/>
        </w:rPr>
        <w:t>Охарактеризовать технологию КТД. Определить эффективные способы организации коллективной творческой жизни школьников.</w:t>
      </w:r>
    </w:p>
    <w:p w:rsidR="005E7162" w:rsidRDefault="005E716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  <w:highlight w:val="yellow"/>
        </w:rPr>
        <w:br w:type="page"/>
      </w:r>
    </w:p>
    <w:p w:rsidR="00ED5A3A" w:rsidRPr="004639EC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Рекомендуемая литература</w:t>
      </w: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 w:rsidRPr="00564662">
        <w:rPr>
          <w:b/>
          <w:iCs/>
          <w:sz w:val="28"/>
          <w:szCs w:val="28"/>
        </w:rPr>
        <w:t>Основная литература</w:t>
      </w:r>
    </w:p>
    <w:p w:rsidR="00C94E58" w:rsidRDefault="00C94E58" w:rsidP="00C94E58">
      <w:pPr>
        <w:pStyle w:val="western"/>
        <w:numPr>
          <w:ilvl w:val="0"/>
          <w:numId w:val="36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r w:rsidRPr="00B43C2B">
        <w:rPr>
          <w:iCs/>
          <w:sz w:val="28"/>
          <w:szCs w:val="28"/>
        </w:rPr>
        <w:t>Гребенюк, О. С.  Теория обучения</w:t>
      </w:r>
      <w:proofErr w:type="gramStart"/>
      <w:r w:rsidRPr="00B43C2B">
        <w:rPr>
          <w:iCs/>
          <w:sz w:val="28"/>
          <w:szCs w:val="28"/>
        </w:rPr>
        <w:t> :</w:t>
      </w:r>
      <w:proofErr w:type="gramEnd"/>
      <w:r w:rsidRPr="00B43C2B">
        <w:rPr>
          <w:iCs/>
          <w:sz w:val="28"/>
          <w:szCs w:val="28"/>
        </w:rPr>
        <w:t xml:space="preserve"> учебник и практикум для вузов / О. С. Гребенюк, Т. Б. Гребенюк. </w:t>
      </w:r>
      <w:r>
        <w:rPr>
          <w:iCs/>
          <w:sz w:val="28"/>
          <w:szCs w:val="28"/>
        </w:rPr>
        <w:t>–</w:t>
      </w:r>
      <w:r w:rsidRPr="00B43C2B">
        <w:rPr>
          <w:iCs/>
          <w:sz w:val="28"/>
          <w:szCs w:val="28"/>
        </w:rPr>
        <w:t xml:space="preserve"> 2-е изд., </w:t>
      </w:r>
      <w:proofErr w:type="spellStart"/>
      <w:r w:rsidRPr="00B43C2B">
        <w:rPr>
          <w:iCs/>
          <w:sz w:val="28"/>
          <w:szCs w:val="28"/>
        </w:rPr>
        <w:t>испр</w:t>
      </w:r>
      <w:proofErr w:type="spellEnd"/>
      <w:r w:rsidRPr="00B43C2B">
        <w:rPr>
          <w:iCs/>
          <w:sz w:val="28"/>
          <w:szCs w:val="28"/>
        </w:rPr>
        <w:t>. и доп. </w:t>
      </w:r>
      <w:r>
        <w:rPr>
          <w:iCs/>
          <w:sz w:val="28"/>
          <w:szCs w:val="28"/>
        </w:rPr>
        <w:t>–</w:t>
      </w:r>
      <w:r w:rsidRPr="00B43C2B">
        <w:rPr>
          <w:iCs/>
          <w:sz w:val="28"/>
          <w:szCs w:val="28"/>
        </w:rPr>
        <w:t xml:space="preserve"> Москва : Издательство </w:t>
      </w:r>
      <w:proofErr w:type="spellStart"/>
      <w:r w:rsidRPr="00B43C2B">
        <w:rPr>
          <w:iCs/>
          <w:sz w:val="28"/>
          <w:szCs w:val="28"/>
        </w:rPr>
        <w:t>Юрайт</w:t>
      </w:r>
      <w:proofErr w:type="spellEnd"/>
      <w:r w:rsidRPr="00B43C2B">
        <w:rPr>
          <w:iCs/>
          <w:sz w:val="28"/>
          <w:szCs w:val="28"/>
        </w:rPr>
        <w:t>, 2025. </w:t>
      </w:r>
      <w:r>
        <w:rPr>
          <w:iCs/>
          <w:sz w:val="28"/>
          <w:szCs w:val="28"/>
        </w:rPr>
        <w:t>–</w:t>
      </w:r>
      <w:r w:rsidRPr="00B43C2B">
        <w:rPr>
          <w:iCs/>
          <w:sz w:val="28"/>
          <w:szCs w:val="28"/>
        </w:rPr>
        <w:t xml:space="preserve"> 318 с. </w:t>
      </w:r>
    </w:p>
    <w:p w:rsidR="00C94E58" w:rsidRPr="00C94E58" w:rsidRDefault="00C94E58" w:rsidP="00C94E58">
      <w:pPr>
        <w:pStyle w:val="a9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E58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C94E58">
        <w:rPr>
          <w:rFonts w:ascii="Times New Roman" w:hAnsi="Times New Roman"/>
          <w:sz w:val="28"/>
          <w:szCs w:val="28"/>
        </w:rPr>
        <w:t>, В. И.  Теория обучения и воспитания : учебник и практикум для вузов / В. И. </w:t>
      </w:r>
      <w:proofErr w:type="spellStart"/>
      <w:r w:rsidRPr="00C94E58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C94E58">
        <w:rPr>
          <w:rFonts w:ascii="Times New Roman" w:hAnsi="Times New Roman"/>
          <w:sz w:val="28"/>
          <w:szCs w:val="28"/>
        </w:rPr>
        <w:t xml:space="preserve">, И. Н. Емельянова. – 2-е изд., </w:t>
      </w:r>
      <w:proofErr w:type="spellStart"/>
      <w:r w:rsidRPr="00C94E5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94E58">
        <w:rPr>
          <w:rFonts w:ascii="Times New Roman" w:hAnsi="Times New Roman"/>
          <w:sz w:val="28"/>
          <w:szCs w:val="28"/>
        </w:rPr>
        <w:t>. и доп. </w:t>
      </w:r>
      <w:proofErr w:type="gramStart"/>
      <w:r w:rsidRPr="00C94E58">
        <w:rPr>
          <w:rFonts w:ascii="Times New Roman" w:hAnsi="Times New Roman"/>
          <w:sz w:val="28"/>
          <w:szCs w:val="28"/>
        </w:rPr>
        <w:t>–М</w:t>
      </w:r>
      <w:proofErr w:type="gramEnd"/>
      <w:r w:rsidRPr="00C94E58">
        <w:rPr>
          <w:rFonts w:ascii="Times New Roman" w:hAnsi="Times New Roman"/>
          <w:sz w:val="28"/>
          <w:szCs w:val="28"/>
        </w:rPr>
        <w:t xml:space="preserve">осква : Издательство </w:t>
      </w:r>
      <w:proofErr w:type="spellStart"/>
      <w:r w:rsidRPr="00C94E58">
        <w:rPr>
          <w:rFonts w:ascii="Times New Roman" w:hAnsi="Times New Roman"/>
          <w:sz w:val="28"/>
          <w:szCs w:val="28"/>
        </w:rPr>
        <w:t>Юрайт</w:t>
      </w:r>
      <w:proofErr w:type="spellEnd"/>
      <w:r w:rsidRPr="00C94E58">
        <w:rPr>
          <w:rFonts w:ascii="Times New Roman" w:hAnsi="Times New Roman"/>
          <w:sz w:val="28"/>
          <w:szCs w:val="28"/>
        </w:rPr>
        <w:t>, 2024. – 230 с.</w:t>
      </w:r>
    </w:p>
    <w:p w:rsidR="00C94E58" w:rsidRDefault="00C94E58" w:rsidP="00C94E58">
      <w:pPr>
        <w:pStyle w:val="western"/>
        <w:numPr>
          <w:ilvl w:val="0"/>
          <w:numId w:val="36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proofErr w:type="spellStart"/>
      <w:r w:rsidRPr="00B43C2B">
        <w:rPr>
          <w:iCs/>
          <w:sz w:val="28"/>
          <w:szCs w:val="28"/>
        </w:rPr>
        <w:t>Загвязинский</w:t>
      </w:r>
      <w:proofErr w:type="spellEnd"/>
      <w:r w:rsidRPr="00B43C2B">
        <w:rPr>
          <w:iCs/>
          <w:sz w:val="28"/>
          <w:szCs w:val="28"/>
        </w:rPr>
        <w:t>, В. И.  Теория обучения и воспитания</w:t>
      </w:r>
      <w:proofErr w:type="gramStart"/>
      <w:r w:rsidRPr="00B43C2B">
        <w:rPr>
          <w:iCs/>
          <w:sz w:val="28"/>
          <w:szCs w:val="28"/>
        </w:rPr>
        <w:t> :</w:t>
      </w:r>
      <w:proofErr w:type="gramEnd"/>
      <w:r w:rsidRPr="00B43C2B">
        <w:rPr>
          <w:iCs/>
          <w:sz w:val="28"/>
          <w:szCs w:val="28"/>
        </w:rPr>
        <w:t xml:space="preserve"> учебник и практикум для вузов / В. И. </w:t>
      </w:r>
      <w:proofErr w:type="spellStart"/>
      <w:r w:rsidRPr="00B43C2B">
        <w:rPr>
          <w:iCs/>
          <w:sz w:val="28"/>
          <w:szCs w:val="28"/>
        </w:rPr>
        <w:t>Загвязинский</w:t>
      </w:r>
      <w:proofErr w:type="spellEnd"/>
      <w:r w:rsidRPr="00B43C2B">
        <w:rPr>
          <w:iCs/>
          <w:sz w:val="28"/>
          <w:szCs w:val="28"/>
        </w:rPr>
        <w:t>, И. Н. Емельянова. </w:t>
      </w:r>
      <w:r>
        <w:rPr>
          <w:iCs/>
          <w:sz w:val="28"/>
          <w:szCs w:val="28"/>
        </w:rPr>
        <w:t>–</w:t>
      </w:r>
      <w:r w:rsidRPr="00B43C2B">
        <w:rPr>
          <w:iCs/>
          <w:sz w:val="28"/>
          <w:szCs w:val="28"/>
        </w:rPr>
        <w:t xml:space="preserve"> 2-е изд., </w:t>
      </w:r>
      <w:proofErr w:type="spellStart"/>
      <w:r w:rsidRPr="00B43C2B">
        <w:rPr>
          <w:iCs/>
          <w:sz w:val="28"/>
          <w:szCs w:val="28"/>
        </w:rPr>
        <w:t>перераб</w:t>
      </w:r>
      <w:proofErr w:type="spellEnd"/>
      <w:r w:rsidRPr="00B43C2B">
        <w:rPr>
          <w:iCs/>
          <w:sz w:val="28"/>
          <w:szCs w:val="28"/>
        </w:rPr>
        <w:t>. и доп. </w:t>
      </w:r>
      <w:r>
        <w:rPr>
          <w:iCs/>
          <w:sz w:val="28"/>
          <w:szCs w:val="28"/>
        </w:rPr>
        <w:t>–</w:t>
      </w:r>
      <w:r w:rsidRPr="00B43C2B">
        <w:rPr>
          <w:iCs/>
          <w:sz w:val="28"/>
          <w:szCs w:val="28"/>
        </w:rPr>
        <w:t xml:space="preserve"> Москва : Издательство </w:t>
      </w:r>
      <w:proofErr w:type="spellStart"/>
      <w:r w:rsidRPr="00B43C2B">
        <w:rPr>
          <w:iCs/>
          <w:sz w:val="28"/>
          <w:szCs w:val="28"/>
        </w:rPr>
        <w:t>Юрайт</w:t>
      </w:r>
      <w:proofErr w:type="spellEnd"/>
      <w:r w:rsidRPr="00B43C2B">
        <w:rPr>
          <w:iCs/>
          <w:sz w:val="28"/>
          <w:szCs w:val="28"/>
        </w:rPr>
        <w:t>, 2024. </w:t>
      </w:r>
      <w:r>
        <w:rPr>
          <w:iCs/>
          <w:sz w:val="28"/>
          <w:szCs w:val="28"/>
        </w:rPr>
        <w:t>–</w:t>
      </w:r>
      <w:r w:rsidRPr="00B43C2B">
        <w:rPr>
          <w:iCs/>
          <w:sz w:val="28"/>
          <w:szCs w:val="28"/>
        </w:rPr>
        <w:t xml:space="preserve"> 230 с. </w:t>
      </w:r>
    </w:p>
    <w:p w:rsidR="00C94E58" w:rsidRDefault="00C94E58" w:rsidP="00C94E58">
      <w:pPr>
        <w:pStyle w:val="western"/>
        <w:numPr>
          <w:ilvl w:val="0"/>
          <w:numId w:val="36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r w:rsidRPr="00B43C2B">
        <w:rPr>
          <w:iCs/>
          <w:sz w:val="28"/>
          <w:szCs w:val="28"/>
        </w:rPr>
        <w:t>История педагогики и образования</w:t>
      </w:r>
      <w:proofErr w:type="gramStart"/>
      <w:r w:rsidRPr="00B43C2B">
        <w:rPr>
          <w:iCs/>
          <w:sz w:val="28"/>
          <w:szCs w:val="28"/>
        </w:rPr>
        <w:t> :</w:t>
      </w:r>
      <w:proofErr w:type="gramEnd"/>
      <w:r w:rsidRPr="00B43C2B">
        <w:rPr>
          <w:iCs/>
          <w:sz w:val="28"/>
          <w:szCs w:val="28"/>
        </w:rPr>
        <w:t xml:space="preserve"> учебник для вузов / А. И. Пискунов [и др.] ; под общей редакцией А. И. Пискунова. </w:t>
      </w:r>
      <w:r>
        <w:rPr>
          <w:iCs/>
          <w:sz w:val="28"/>
          <w:szCs w:val="28"/>
        </w:rPr>
        <w:t>–</w:t>
      </w:r>
      <w:r w:rsidRPr="00B43C2B">
        <w:rPr>
          <w:iCs/>
          <w:sz w:val="28"/>
          <w:szCs w:val="28"/>
        </w:rPr>
        <w:t xml:space="preserve"> 4-е изд., </w:t>
      </w:r>
      <w:proofErr w:type="spellStart"/>
      <w:r w:rsidRPr="00B43C2B">
        <w:rPr>
          <w:iCs/>
          <w:sz w:val="28"/>
          <w:szCs w:val="28"/>
        </w:rPr>
        <w:t>перераб</w:t>
      </w:r>
      <w:proofErr w:type="spellEnd"/>
      <w:r w:rsidRPr="00B43C2B">
        <w:rPr>
          <w:iCs/>
          <w:sz w:val="28"/>
          <w:szCs w:val="28"/>
        </w:rPr>
        <w:t>. и доп. </w:t>
      </w:r>
      <w:r>
        <w:rPr>
          <w:iCs/>
          <w:sz w:val="28"/>
          <w:szCs w:val="28"/>
        </w:rPr>
        <w:t>–</w:t>
      </w:r>
      <w:r w:rsidRPr="00B43C2B">
        <w:rPr>
          <w:iCs/>
          <w:sz w:val="28"/>
          <w:szCs w:val="28"/>
        </w:rPr>
        <w:t xml:space="preserve"> Москва : Издательство </w:t>
      </w:r>
      <w:proofErr w:type="spellStart"/>
      <w:r w:rsidRPr="00B43C2B">
        <w:rPr>
          <w:iCs/>
          <w:sz w:val="28"/>
          <w:szCs w:val="28"/>
        </w:rPr>
        <w:t>Юрайт</w:t>
      </w:r>
      <w:proofErr w:type="spellEnd"/>
      <w:r w:rsidRPr="00B43C2B">
        <w:rPr>
          <w:iCs/>
          <w:sz w:val="28"/>
          <w:szCs w:val="28"/>
        </w:rPr>
        <w:t>, 2025. </w:t>
      </w:r>
      <w:r>
        <w:rPr>
          <w:iCs/>
          <w:sz w:val="28"/>
          <w:szCs w:val="28"/>
        </w:rPr>
        <w:t>–</w:t>
      </w:r>
      <w:r w:rsidRPr="00B43C2B">
        <w:rPr>
          <w:iCs/>
          <w:sz w:val="28"/>
          <w:szCs w:val="28"/>
        </w:rPr>
        <w:t xml:space="preserve"> 452 с. </w:t>
      </w:r>
    </w:p>
    <w:p w:rsidR="00C94E58" w:rsidRPr="00C94E58" w:rsidRDefault="00C94E58" w:rsidP="00C94E58">
      <w:pPr>
        <w:pStyle w:val="a9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E58">
        <w:rPr>
          <w:rFonts w:ascii="Times New Roman" w:hAnsi="Times New Roman"/>
          <w:sz w:val="28"/>
          <w:szCs w:val="28"/>
        </w:rPr>
        <w:t>Рожков, М. И.  Теория и методика воспитания</w:t>
      </w:r>
      <w:proofErr w:type="gramStart"/>
      <w:r w:rsidRPr="00C94E58">
        <w:rPr>
          <w:rFonts w:ascii="Times New Roman" w:hAnsi="Times New Roman"/>
          <w:sz w:val="28"/>
          <w:szCs w:val="28"/>
        </w:rPr>
        <w:t> :</w:t>
      </w:r>
      <w:proofErr w:type="gramEnd"/>
      <w:r w:rsidRPr="00C94E58">
        <w:rPr>
          <w:rFonts w:ascii="Times New Roman" w:hAnsi="Times New Roman"/>
          <w:sz w:val="28"/>
          <w:szCs w:val="28"/>
        </w:rPr>
        <w:t xml:space="preserve"> учебник и практикум для вузов / М. И. Рожков, Л. В. </w:t>
      </w:r>
      <w:proofErr w:type="spellStart"/>
      <w:r w:rsidRPr="00C94E58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C94E58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C94E5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94E58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C94E58">
        <w:rPr>
          <w:rFonts w:ascii="Times New Roman" w:hAnsi="Times New Roman"/>
          <w:sz w:val="28"/>
          <w:szCs w:val="28"/>
        </w:rPr>
        <w:t>Юрайт</w:t>
      </w:r>
      <w:proofErr w:type="spellEnd"/>
      <w:r w:rsidRPr="00C94E58">
        <w:rPr>
          <w:rFonts w:ascii="Times New Roman" w:hAnsi="Times New Roman"/>
          <w:sz w:val="28"/>
          <w:szCs w:val="28"/>
        </w:rPr>
        <w:t xml:space="preserve">, 2024. – 330 с. </w:t>
      </w:r>
    </w:p>
    <w:p w:rsidR="00C94E58" w:rsidRPr="00C94E58" w:rsidRDefault="00C94E58" w:rsidP="00C94E58">
      <w:pPr>
        <w:pStyle w:val="a9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E58">
        <w:rPr>
          <w:rFonts w:ascii="Times New Roman" w:hAnsi="Times New Roman"/>
          <w:sz w:val="28"/>
          <w:szCs w:val="28"/>
        </w:rPr>
        <w:t>Теория и методика воспитания</w:t>
      </w:r>
      <w:proofErr w:type="gramStart"/>
      <w:r w:rsidRPr="00C94E58">
        <w:rPr>
          <w:rFonts w:ascii="Times New Roman" w:hAnsi="Times New Roman"/>
          <w:sz w:val="28"/>
          <w:szCs w:val="28"/>
        </w:rPr>
        <w:t> :</w:t>
      </w:r>
      <w:proofErr w:type="gramEnd"/>
      <w:r w:rsidRPr="00C94E58">
        <w:rPr>
          <w:rFonts w:ascii="Times New Roman" w:hAnsi="Times New Roman"/>
          <w:sz w:val="28"/>
          <w:szCs w:val="28"/>
        </w:rPr>
        <w:t xml:space="preserve"> учебник и практикум для вузов / М. И. Рожков, Л. В. </w:t>
      </w:r>
      <w:proofErr w:type="spellStart"/>
      <w:r w:rsidRPr="00C94E58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C94E58">
        <w:rPr>
          <w:rFonts w:ascii="Times New Roman" w:hAnsi="Times New Roman"/>
          <w:sz w:val="28"/>
          <w:szCs w:val="28"/>
        </w:rPr>
        <w:t>, О. С. Гребенюк, Т. Б. Гребенюк ; под редакцией М. И. Рожкова. – Москва</w:t>
      </w:r>
      <w:proofErr w:type="gramStart"/>
      <w:r w:rsidRPr="00C94E58">
        <w:rPr>
          <w:rFonts w:ascii="Times New Roman" w:hAnsi="Times New Roman"/>
          <w:sz w:val="28"/>
          <w:szCs w:val="28"/>
        </w:rPr>
        <w:t> :</w:t>
      </w:r>
      <w:proofErr w:type="gramEnd"/>
      <w:r w:rsidRPr="00C94E58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C94E58">
        <w:rPr>
          <w:rFonts w:ascii="Times New Roman" w:hAnsi="Times New Roman"/>
          <w:sz w:val="28"/>
          <w:szCs w:val="28"/>
        </w:rPr>
        <w:t>Юрайт</w:t>
      </w:r>
      <w:proofErr w:type="spellEnd"/>
      <w:r w:rsidRPr="00C94E58">
        <w:rPr>
          <w:rFonts w:ascii="Times New Roman" w:hAnsi="Times New Roman"/>
          <w:sz w:val="28"/>
          <w:szCs w:val="28"/>
        </w:rPr>
        <w:t>, 2024. –252 с.</w:t>
      </w:r>
    </w:p>
    <w:p w:rsidR="00B43C2B" w:rsidRPr="00B43C2B" w:rsidRDefault="00B43C2B" w:rsidP="00B43C2B">
      <w:pPr>
        <w:pStyle w:val="western"/>
        <w:spacing w:before="0" w:beforeAutospacing="0" w:after="0"/>
        <w:ind w:firstLine="709"/>
        <w:jc w:val="both"/>
        <w:rPr>
          <w:iCs/>
          <w:sz w:val="28"/>
          <w:szCs w:val="28"/>
        </w:rPr>
      </w:pP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 w:rsidRPr="00564662">
        <w:rPr>
          <w:b/>
          <w:iCs/>
          <w:sz w:val="28"/>
          <w:szCs w:val="28"/>
        </w:rPr>
        <w:t>Дополнительная литература:</w:t>
      </w:r>
    </w:p>
    <w:p w:rsidR="00C94E58" w:rsidRPr="00564662" w:rsidRDefault="00C94E58" w:rsidP="00C94E58">
      <w:pPr>
        <w:pStyle w:val="western"/>
        <w:tabs>
          <w:tab w:val="left" w:pos="993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C94E58" w:rsidRDefault="00C94E58" w:rsidP="00C94E58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Айсмонтас</w:t>
      </w:r>
      <w:proofErr w:type="spellEnd"/>
      <w:r>
        <w:rPr>
          <w:iCs/>
          <w:sz w:val="28"/>
          <w:szCs w:val="28"/>
        </w:rPr>
        <w:t>, Б. Б.  Теория обучения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учебное пособие для вузов / Б. Б. </w:t>
      </w:r>
      <w:proofErr w:type="spellStart"/>
      <w:r>
        <w:rPr>
          <w:iCs/>
          <w:sz w:val="28"/>
          <w:szCs w:val="28"/>
        </w:rPr>
        <w:t>Айсмонтас</w:t>
      </w:r>
      <w:proofErr w:type="spellEnd"/>
      <w:r>
        <w:rPr>
          <w:iCs/>
          <w:sz w:val="28"/>
          <w:szCs w:val="28"/>
        </w:rPr>
        <w:t>. – Москва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Издательство </w:t>
      </w:r>
      <w:proofErr w:type="spellStart"/>
      <w:r>
        <w:rPr>
          <w:iCs/>
          <w:sz w:val="28"/>
          <w:szCs w:val="28"/>
        </w:rPr>
        <w:t>Юрайт</w:t>
      </w:r>
      <w:proofErr w:type="spellEnd"/>
      <w:r>
        <w:rPr>
          <w:iCs/>
          <w:sz w:val="28"/>
          <w:szCs w:val="28"/>
        </w:rPr>
        <w:t>, 2024. – 141 с. </w:t>
      </w:r>
    </w:p>
    <w:p w:rsidR="00C94E58" w:rsidRDefault="00C94E58" w:rsidP="00C94E58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Бермус</w:t>
      </w:r>
      <w:proofErr w:type="spellEnd"/>
      <w:r>
        <w:rPr>
          <w:iCs/>
          <w:sz w:val="28"/>
          <w:szCs w:val="28"/>
        </w:rPr>
        <w:t>, А. Г.  Теоретическая педагогика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учебное пособие для вузов / А. Г. </w:t>
      </w:r>
      <w:proofErr w:type="spellStart"/>
      <w:r>
        <w:rPr>
          <w:iCs/>
          <w:sz w:val="28"/>
          <w:szCs w:val="28"/>
        </w:rPr>
        <w:t>Бермус</w:t>
      </w:r>
      <w:proofErr w:type="spellEnd"/>
      <w:r>
        <w:rPr>
          <w:iCs/>
          <w:sz w:val="28"/>
          <w:szCs w:val="28"/>
        </w:rPr>
        <w:t xml:space="preserve">. – 2-е изд. – Москва : Издательство </w:t>
      </w:r>
      <w:proofErr w:type="spellStart"/>
      <w:r>
        <w:rPr>
          <w:iCs/>
          <w:sz w:val="28"/>
          <w:szCs w:val="28"/>
        </w:rPr>
        <w:t>Юрайт</w:t>
      </w:r>
      <w:proofErr w:type="spellEnd"/>
      <w:r>
        <w:rPr>
          <w:iCs/>
          <w:sz w:val="28"/>
          <w:szCs w:val="28"/>
        </w:rPr>
        <w:t>, 2024. – 159 с. </w:t>
      </w:r>
    </w:p>
    <w:p w:rsidR="00C94E58" w:rsidRDefault="00C94E58" w:rsidP="00C94E58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Бессонов, Б. Н.  История педагогики и образования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учебник и практикум для вузов / Б. Н. Бессонов. – Москва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Издательство </w:t>
      </w:r>
      <w:proofErr w:type="spellStart"/>
      <w:r>
        <w:rPr>
          <w:iCs/>
          <w:sz w:val="28"/>
          <w:szCs w:val="28"/>
        </w:rPr>
        <w:t>Юрайт</w:t>
      </w:r>
      <w:proofErr w:type="spellEnd"/>
      <w:r>
        <w:rPr>
          <w:iCs/>
          <w:sz w:val="28"/>
          <w:szCs w:val="28"/>
        </w:rPr>
        <w:t>, 2025. – 208 с. </w:t>
      </w:r>
    </w:p>
    <w:p w:rsidR="00C94E58" w:rsidRDefault="00C94E58" w:rsidP="00C94E58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Джуринский, А. Н.  История педагогики и образования. С древнейших времен до XXI века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учебник для вузов / А. Н. Джуринский. – 3-е изд., </w:t>
      </w:r>
      <w:proofErr w:type="spellStart"/>
      <w:r>
        <w:rPr>
          <w:iCs/>
          <w:sz w:val="28"/>
          <w:szCs w:val="28"/>
        </w:rPr>
        <w:t>испр</w:t>
      </w:r>
      <w:proofErr w:type="spellEnd"/>
      <w:r>
        <w:rPr>
          <w:iCs/>
          <w:sz w:val="28"/>
          <w:szCs w:val="28"/>
        </w:rPr>
        <w:t xml:space="preserve">. и доп. – Москва : Издательство </w:t>
      </w:r>
      <w:proofErr w:type="spellStart"/>
      <w:r>
        <w:rPr>
          <w:iCs/>
          <w:sz w:val="28"/>
          <w:szCs w:val="28"/>
        </w:rPr>
        <w:t>Юрайт</w:t>
      </w:r>
      <w:proofErr w:type="spellEnd"/>
      <w:r>
        <w:rPr>
          <w:iCs/>
          <w:sz w:val="28"/>
          <w:szCs w:val="28"/>
        </w:rPr>
        <w:t>, 2024. – 575 с. </w:t>
      </w:r>
    </w:p>
    <w:p w:rsidR="00C94E58" w:rsidRDefault="00C94E58" w:rsidP="00C94E58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Канке, В. А.  Теория обучения и воспитания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учебник и практикум / В. А. Канке. – Москва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Издательство </w:t>
      </w:r>
      <w:proofErr w:type="spellStart"/>
      <w:r>
        <w:rPr>
          <w:iCs/>
          <w:sz w:val="28"/>
          <w:szCs w:val="28"/>
        </w:rPr>
        <w:t>Юрайт</w:t>
      </w:r>
      <w:proofErr w:type="spellEnd"/>
      <w:r>
        <w:rPr>
          <w:iCs/>
          <w:sz w:val="28"/>
          <w:szCs w:val="28"/>
        </w:rPr>
        <w:t>, 2025. – 297 с. </w:t>
      </w:r>
    </w:p>
    <w:p w:rsidR="00C94E58" w:rsidRDefault="00C94E58" w:rsidP="00C94E58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Латышина</w:t>
      </w:r>
      <w:proofErr w:type="spellEnd"/>
      <w:r>
        <w:rPr>
          <w:iCs/>
          <w:sz w:val="28"/>
          <w:szCs w:val="28"/>
        </w:rPr>
        <w:t>, Д. И.  История педагогики и образования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учебник для вузов / Д. И. </w:t>
      </w:r>
      <w:proofErr w:type="spellStart"/>
      <w:r>
        <w:rPr>
          <w:iCs/>
          <w:sz w:val="28"/>
          <w:szCs w:val="28"/>
        </w:rPr>
        <w:t>Латышина</w:t>
      </w:r>
      <w:proofErr w:type="spellEnd"/>
      <w:r>
        <w:rPr>
          <w:iCs/>
          <w:sz w:val="28"/>
          <w:szCs w:val="28"/>
        </w:rPr>
        <w:t>. – Москва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Издательство </w:t>
      </w:r>
      <w:proofErr w:type="spellStart"/>
      <w:r>
        <w:rPr>
          <w:iCs/>
          <w:sz w:val="28"/>
          <w:szCs w:val="28"/>
        </w:rPr>
        <w:t>Юрайт</w:t>
      </w:r>
      <w:proofErr w:type="spellEnd"/>
      <w:r>
        <w:rPr>
          <w:iCs/>
          <w:sz w:val="28"/>
          <w:szCs w:val="28"/>
        </w:rPr>
        <w:t>, 2025. – 314 с. </w:t>
      </w:r>
    </w:p>
    <w:p w:rsidR="00C94E58" w:rsidRDefault="00C94E58" w:rsidP="00C94E58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Маралов, В. Г.  Педагогика и психология ненасилия в образовании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учебное пособие для вузов / В. Г. Маралов, В. А. </w:t>
      </w:r>
      <w:proofErr w:type="spellStart"/>
      <w:r>
        <w:rPr>
          <w:iCs/>
          <w:sz w:val="28"/>
          <w:szCs w:val="28"/>
        </w:rPr>
        <w:t>Ситаров</w:t>
      </w:r>
      <w:proofErr w:type="spellEnd"/>
      <w:r>
        <w:rPr>
          <w:iCs/>
          <w:sz w:val="28"/>
          <w:szCs w:val="28"/>
        </w:rPr>
        <w:t xml:space="preserve">. – 2-е изд., </w:t>
      </w:r>
      <w:proofErr w:type="spellStart"/>
      <w:r>
        <w:rPr>
          <w:iCs/>
          <w:sz w:val="28"/>
          <w:szCs w:val="28"/>
        </w:rPr>
        <w:t>перераб</w:t>
      </w:r>
      <w:proofErr w:type="spellEnd"/>
      <w:r>
        <w:rPr>
          <w:iCs/>
          <w:sz w:val="28"/>
          <w:szCs w:val="28"/>
        </w:rPr>
        <w:t xml:space="preserve">. и доп. – Москва : Издательство </w:t>
      </w:r>
      <w:proofErr w:type="spellStart"/>
      <w:r>
        <w:rPr>
          <w:iCs/>
          <w:sz w:val="28"/>
          <w:szCs w:val="28"/>
        </w:rPr>
        <w:t>Юрайт</w:t>
      </w:r>
      <w:proofErr w:type="spellEnd"/>
      <w:r>
        <w:rPr>
          <w:iCs/>
          <w:sz w:val="28"/>
          <w:szCs w:val="28"/>
        </w:rPr>
        <w:t>, 2024. – 424 с. </w:t>
      </w:r>
    </w:p>
    <w:p w:rsidR="00C94E58" w:rsidRDefault="00C94E58" w:rsidP="00C94E58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Ромм, Т. А.  Педагогика социального воспитания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учебное пособие для вузов / Т. А. Ромм. – 2-е изд., </w:t>
      </w:r>
      <w:proofErr w:type="spellStart"/>
      <w:r>
        <w:rPr>
          <w:iCs/>
          <w:sz w:val="28"/>
          <w:szCs w:val="28"/>
        </w:rPr>
        <w:t>перераб</w:t>
      </w:r>
      <w:proofErr w:type="spellEnd"/>
      <w:r>
        <w:rPr>
          <w:iCs/>
          <w:sz w:val="28"/>
          <w:szCs w:val="28"/>
        </w:rPr>
        <w:t xml:space="preserve">. и доп. – Москва : Издательство </w:t>
      </w:r>
      <w:proofErr w:type="spellStart"/>
      <w:r>
        <w:rPr>
          <w:iCs/>
          <w:sz w:val="28"/>
          <w:szCs w:val="28"/>
        </w:rPr>
        <w:t>Юрайт</w:t>
      </w:r>
      <w:proofErr w:type="spellEnd"/>
      <w:r>
        <w:rPr>
          <w:iCs/>
          <w:sz w:val="28"/>
          <w:szCs w:val="28"/>
        </w:rPr>
        <w:t>, 2024. – 158 с. </w:t>
      </w:r>
    </w:p>
    <w:p w:rsidR="00C94E58" w:rsidRDefault="00C94E58" w:rsidP="00C94E58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Ситаров</w:t>
      </w:r>
      <w:proofErr w:type="spellEnd"/>
      <w:r>
        <w:rPr>
          <w:iCs/>
          <w:sz w:val="28"/>
          <w:szCs w:val="28"/>
        </w:rPr>
        <w:t>, В. А.  Теория обучения. Теория и практика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учебник для бакалавров / В. А. </w:t>
      </w:r>
      <w:proofErr w:type="spellStart"/>
      <w:r>
        <w:rPr>
          <w:iCs/>
          <w:sz w:val="28"/>
          <w:szCs w:val="28"/>
        </w:rPr>
        <w:t>Ситаров</w:t>
      </w:r>
      <w:proofErr w:type="spellEnd"/>
      <w:r>
        <w:rPr>
          <w:iCs/>
          <w:sz w:val="28"/>
          <w:szCs w:val="28"/>
        </w:rPr>
        <w:t>. – Москва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Издательство </w:t>
      </w:r>
      <w:proofErr w:type="spellStart"/>
      <w:r>
        <w:rPr>
          <w:iCs/>
          <w:sz w:val="28"/>
          <w:szCs w:val="28"/>
        </w:rPr>
        <w:t>Юрайт</w:t>
      </w:r>
      <w:proofErr w:type="spellEnd"/>
      <w:r>
        <w:rPr>
          <w:iCs/>
          <w:sz w:val="28"/>
          <w:szCs w:val="28"/>
        </w:rPr>
        <w:t>, 2021. – 447 с. </w:t>
      </w:r>
    </w:p>
    <w:p w:rsidR="00C94E58" w:rsidRDefault="00C94E58" w:rsidP="00C94E58">
      <w:pPr>
        <w:pStyle w:val="western"/>
        <w:numPr>
          <w:ilvl w:val="0"/>
          <w:numId w:val="37"/>
        </w:numPr>
        <w:tabs>
          <w:tab w:val="left" w:pos="993"/>
          <w:tab w:val="left" w:pos="1134"/>
        </w:tabs>
        <w:spacing w:before="0" w:beforeAutospacing="0" w:after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Теория обучения и воспитания, педагогические технологии</w:t>
      </w:r>
      <w:proofErr w:type="gramStart"/>
      <w:r>
        <w:rPr>
          <w:iCs/>
          <w:sz w:val="28"/>
          <w:szCs w:val="28"/>
        </w:rPr>
        <w:t> :</w:t>
      </w:r>
      <w:proofErr w:type="gramEnd"/>
      <w:r>
        <w:rPr>
          <w:iCs/>
          <w:sz w:val="28"/>
          <w:szCs w:val="28"/>
        </w:rPr>
        <w:t xml:space="preserve"> учебник и практикум для вузов / Л. В. </w:t>
      </w:r>
      <w:proofErr w:type="spellStart"/>
      <w:r>
        <w:rPr>
          <w:iCs/>
          <w:sz w:val="28"/>
          <w:szCs w:val="28"/>
        </w:rPr>
        <w:t>Байбородова</w:t>
      </w:r>
      <w:proofErr w:type="spellEnd"/>
      <w:r>
        <w:rPr>
          <w:iCs/>
          <w:sz w:val="28"/>
          <w:szCs w:val="28"/>
        </w:rPr>
        <w:t>, И. Г. Харисова, М. И. Рожков, А. П. Чернявская ; ответственный редактор Л. В. </w:t>
      </w:r>
      <w:proofErr w:type="spellStart"/>
      <w:r>
        <w:rPr>
          <w:iCs/>
          <w:sz w:val="28"/>
          <w:szCs w:val="28"/>
        </w:rPr>
        <w:t>Байбородова</w:t>
      </w:r>
      <w:proofErr w:type="spellEnd"/>
      <w:r>
        <w:rPr>
          <w:iCs/>
          <w:sz w:val="28"/>
          <w:szCs w:val="28"/>
        </w:rPr>
        <w:t xml:space="preserve">. – 3-е изд., </w:t>
      </w:r>
      <w:proofErr w:type="spellStart"/>
      <w:r>
        <w:rPr>
          <w:iCs/>
          <w:sz w:val="28"/>
          <w:szCs w:val="28"/>
        </w:rPr>
        <w:t>испр</w:t>
      </w:r>
      <w:proofErr w:type="spellEnd"/>
      <w:r>
        <w:rPr>
          <w:iCs/>
          <w:sz w:val="28"/>
          <w:szCs w:val="28"/>
        </w:rPr>
        <w:t xml:space="preserve">. и доп. – Москва : Издательство </w:t>
      </w:r>
      <w:proofErr w:type="spellStart"/>
      <w:r>
        <w:rPr>
          <w:iCs/>
          <w:sz w:val="28"/>
          <w:szCs w:val="28"/>
        </w:rPr>
        <w:t>Юрайт</w:t>
      </w:r>
      <w:proofErr w:type="spellEnd"/>
      <w:r>
        <w:rPr>
          <w:iCs/>
          <w:sz w:val="28"/>
          <w:szCs w:val="28"/>
        </w:rPr>
        <w:t>, 2024. – 223 с. </w:t>
      </w:r>
    </w:p>
    <w:p w:rsidR="00C94E58" w:rsidRPr="00C94E58" w:rsidRDefault="00C94E58" w:rsidP="00C94E58">
      <w:pPr>
        <w:pStyle w:val="a9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E58">
        <w:rPr>
          <w:rFonts w:ascii="Times New Roman" w:hAnsi="Times New Roman"/>
          <w:sz w:val="28"/>
          <w:szCs w:val="28"/>
        </w:rPr>
        <w:t>Юркина, Л. В.  Педагогика. Практикум</w:t>
      </w:r>
      <w:proofErr w:type="gramStart"/>
      <w:r w:rsidRPr="00C94E58">
        <w:rPr>
          <w:rFonts w:ascii="Times New Roman" w:hAnsi="Times New Roman"/>
          <w:sz w:val="28"/>
          <w:szCs w:val="28"/>
        </w:rPr>
        <w:t> :</w:t>
      </w:r>
      <w:proofErr w:type="gramEnd"/>
      <w:r w:rsidRPr="00C94E58">
        <w:rPr>
          <w:rFonts w:ascii="Times New Roman" w:hAnsi="Times New Roman"/>
          <w:sz w:val="28"/>
          <w:szCs w:val="28"/>
        </w:rPr>
        <w:t xml:space="preserve"> учебное пособие для вузов / Л. В. Юркина. – Москва</w:t>
      </w:r>
      <w:proofErr w:type="gramStart"/>
      <w:r w:rsidRPr="00C94E58">
        <w:rPr>
          <w:rFonts w:ascii="Times New Roman" w:hAnsi="Times New Roman"/>
          <w:sz w:val="28"/>
          <w:szCs w:val="28"/>
        </w:rPr>
        <w:t> :</w:t>
      </w:r>
      <w:proofErr w:type="gramEnd"/>
      <w:r w:rsidRPr="00C94E58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C94E58">
        <w:rPr>
          <w:rFonts w:ascii="Times New Roman" w:hAnsi="Times New Roman"/>
          <w:sz w:val="28"/>
          <w:szCs w:val="28"/>
        </w:rPr>
        <w:t>Юрайт</w:t>
      </w:r>
      <w:proofErr w:type="spellEnd"/>
      <w:r w:rsidRPr="00C94E58">
        <w:rPr>
          <w:rFonts w:ascii="Times New Roman" w:hAnsi="Times New Roman"/>
          <w:sz w:val="28"/>
          <w:szCs w:val="28"/>
        </w:rPr>
        <w:t>, 2024. – 136 с. </w:t>
      </w:r>
    </w:p>
    <w:p w:rsidR="00ED5A3A" w:rsidRPr="001D7CDB" w:rsidRDefault="00ED5A3A" w:rsidP="00ED5A3A">
      <w:pPr>
        <w:pStyle w:val="western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522EF5">
        <w:rPr>
          <w:b/>
          <w:sz w:val="28"/>
          <w:szCs w:val="28"/>
        </w:rPr>
        <w:t>Электронные образовательные ресурсы:</w:t>
      </w:r>
    </w:p>
    <w:p w:rsidR="00ED5A3A" w:rsidRPr="005F4923" w:rsidRDefault="001F1DC6" w:rsidP="00ED5A3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0" w:history="1">
        <w:r w:rsidR="00ED5A3A" w:rsidRPr="005F4923">
          <w:rPr>
            <w:rFonts w:ascii="Times New Roman" w:hAnsi="Times New Roman"/>
            <w:sz w:val="28"/>
          </w:rPr>
          <w:t>http://www.school.edu.ru/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Российский образовательный портал.</w:t>
      </w:r>
    </w:p>
    <w:p w:rsidR="00ED5A3A" w:rsidRPr="005F4923" w:rsidRDefault="001F1DC6" w:rsidP="00ED5A3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1" w:history="1">
        <w:r w:rsidR="00ED5A3A" w:rsidRPr="005F4923">
          <w:rPr>
            <w:rFonts w:ascii="Times New Roman" w:hAnsi="Times New Roman"/>
            <w:sz w:val="28"/>
          </w:rPr>
          <w:t>http://school-sector.relarn.ru/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-Школьный сектор ассоциации РЕЛАРН.</w:t>
      </w:r>
    </w:p>
    <w:p w:rsidR="00ED5A3A" w:rsidRPr="005F4923" w:rsidRDefault="001F1DC6" w:rsidP="00ED5A3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2" w:history="1">
        <w:r w:rsidR="00ED5A3A" w:rsidRPr="005F4923">
          <w:rPr>
            <w:rFonts w:ascii="Times New Roman" w:hAnsi="Times New Roman"/>
            <w:sz w:val="28"/>
          </w:rPr>
          <w:t>http://all.edu.ru/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Все образование Интернета.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ED5A3A" w:rsidRPr="005F4923" w:rsidRDefault="001F1DC6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3" w:history="1">
        <w:r w:rsidR="00ED5A3A" w:rsidRPr="005F4923">
          <w:rPr>
            <w:rFonts w:ascii="Times New Roman" w:hAnsi="Times New Roman"/>
            <w:sz w:val="28"/>
          </w:rPr>
          <w:t>http://window.edu.ru/window/library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Единое окно доступа к образовательным ресурсам.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ED5A3A" w:rsidRPr="005F4923" w:rsidRDefault="001F1DC6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="00ED5A3A" w:rsidRPr="005F4923">
          <w:rPr>
            <w:rFonts w:ascii="Times New Roman" w:hAnsi="Times New Roman"/>
            <w:sz w:val="28"/>
          </w:rPr>
          <w:t>http://www.pedlib.ru/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</w:t>
      </w:r>
      <w:r w:rsidR="00ED5A3A" w:rsidRPr="005F4923">
        <w:rPr>
          <w:rFonts w:ascii="Times New Roman" w:hAnsi="Times New Roman"/>
          <w:sz w:val="28"/>
          <w:szCs w:val="28"/>
        </w:rPr>
        <w:br/>
        <w:t>Популярные и научные издания, учебники, статьи из периодики: библиотека - это фонд доступной каждому информации.</w:t>
      </w:r>
    </w:p>
    <w:p w:rsidR="00E27A85" w:rsidRDefault="001F1DC6" w:rsidP="00C94E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hyperlink r:id="rId45" w:history="1">
        <w:r w:rsidR="00ED5A3A" w:rsidRPr="005F4923">
          <w:rPr>
            <w:rFonts w:ascii="Times New Roman" w:hAnsi="Times New Roman"/>
            <w:sz w:val="28"/>
          </w:rPr>
          <w:t>http://www.internet-biblioteka.ru/pedagogy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Интернет-библиотека педагогических изданий. Размещенная в библиотеке литература о</w:t>
      </w:r>
      <w:r w:rsidR="00ED5A3A" w:rsidRPr="005F4923">
        <w:rPr>
          <w:rFonts w:ascii="Times New Roman" w:hAnsi="Times New Roman"/>
          <w:sz w:val="28"/>
        </w:rPr>
        <w:t>тносится не только к вопросам обучения и воспитания детей школьного возраста, но и взрослых.</w:t>
      </w:r>
    </w:p>
    <w:sectPr w:rsidR="00E27A85" w:rsidSect="000A790C">
      <w:head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DD" w:rsidRDefault="00FA1EDD">
      <w:pPr>
        <w:spacing w:after="0" w:line="240" w:lineRule="auto"/>
      </w:pPr>
      <w:r>
        <w:separator/>
      </w:r>
    </w:p>
  </w:endnote>
  <w:endnote w:type="continuationSeparator" w:id="0">
    <w:p w:rsidR="00FA1EDD" w:rsidRDefault="00FA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DD" w:rsidRDefault="00FA1EDD">
      <w:pPr>
        <w:spacing w:after="0" w:line="240" w:lineRule="auto"/>
      </w:pPr>
      <w:r>
        <w:separator/>
      </w:r>
    </w:p>
  </w:footnote>
  <w:footnote w:type="continuationSeparator" w:id="0">
    <w:p w:rsidR="00FA1EDD" w:rsidRDefault="00FA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0C" w:rsidRDefault="000A79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34BFE"/>
    <w:multiLevelType w:val="hybridMultilevel"/>
    <w:tmpl w:val="3D4E4A2E"/>
    <w:lvl w:ilvl="0" w:tplc="271CBBBE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4876"/>
    <w:multiLevelType w:val="hybridMultilevel"/>
    <w:tmpl w:val="1AB85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023544"/>
    <w:multiLevelType w:val="hybridMultilevel"/>
    <w:tmpl w:val="2FEE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79FB"/>
    <w:multiLevelType w:val="hybridMultilevel"/>
    <w:tmpl w:val="8AB4A95E"/>
    <w:lvl w:ilvl="0" w:tplc="300EE12C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769694A"/>
    <w:multiLevelType w:val="hybridMultilevel"/>
    <w:tmpl w:val="114A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16429"/>
    <w:multiLevelType w:val="hybridMultilevel"/>
    <w:tmpl w:val="2C6A30F8"/>
    <w:lvl w:ilvl="0" w:tplc="04E899A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D563A"/>
    <w:multiLevelType w:val="hybridMultilevel"/>
    <w:tmpl w:val="E7960BA2"/>
    <w:lvl w:ilvl="0" w:tplc="9BC44F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B6237"/>
    <w:multiLevelType w:val="hybridMultilevel"/>
    <w:tmpl w:val="3B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921B8E"/>
    <w:multiLevelType w:val="hybridMultilevel"/>
    <w:tmpl w:val="1198655A"/>
    <w:lvl w:ilvl="0" w:tplc="C3D8D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57CBC"/>
    <w:multiLevelType w:val="hybridMultilevel"/>
    <w:tmpl w:val="0DBC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251A4"/>
    <w:multiLevelType w:val="hybridMultilevel"/>
    <w:tmpl w:val="76E8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2F15"/>
    <w:multiLevelType w:val="hybridMultilevel"/>
    <w:tmpl w:val="4D7E505C"/>
    <w:lvl w:ilvl="0" w:tplc="45727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C6FCE"/>
    <w:multiLevelType w:val="hybridMultilevel"/>
    <w:tmpl w:val="FADC830A"/>
    <w:lvl w:ilvl="0" w:tplc="9BC44F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656A5"/>
    <w:multiLevelType w:val="hybridMultilevel"/>
    <w:tmpl w:val="A5949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45389E"/>
    <w:multiLevelType w:val="hybridMultilevel"/>
    <w:tmpl w:val="FE580ACA"/>
    <w:lvl w:ilvl="0" w:tplc="300EE12C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32C5BC4"/>
    <w:multiLevelType w:val="hybridMultilevel"/>
    <w:tmpl w:val="56E0497C"/>
    <w:lvl w:ilvl="0" w:tplc="8E62CC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954AA"/>
    <w:multiLevelType w:val="hybridMultilevel"/>
    <w:tmpl w:val="DA547ACA"/>
    <w:lvl w:ilvl="0" w:tplc="F5B6E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434A9"/>
    <w:multiLevelType w:val="hybridMultilevel"/>
    <w:tmpl w:val="E5686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9146C"/>
    <w:multiLevelType w:val="hybridMultilevel"/>
    <w:tmpl w:val="E3B08C66"/>
    <w:lvl w:ilvl="0" w:tplc="A1FE341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91353"/>
    <w:multiLevelType w:val="hybridMultilevel"/>
    <w:tmpl w:val="0518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645E9"/>
    <w:multiLevelType w:val="hybridMultilevel"/>
    <w:tmpl w:val="579A3ADA"/>
    <w:lvl w:ilvl="0" w:tplc="A1FE3416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A91F53"/>
    <w:multiLevelType w:val="hybridMultilevel"/>
    <w:tmpl w:val="90D8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01CD2"/>
    <w:multiLevelType w:val="hybridMultilevel"/>
    <w:tmpl w:val="E96C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A562D"/>
    <w:multiLevelType w:val="hybridMultilevel"/>
    <w:tmpl w:val="3436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E4D"/>
    <w:multiLevelType w:val="hybridMultilevel"/>
    <w:tmpl w:val="6038D6DA"/>
    <w:lvl w:ilvl="0" w:tplc="271EFC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D7ACD"/>
    <w:multiLevelType w:val="hybridMultilevel"/>
    <w:tmpl w:val="A02C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17347"/>
    <w:multiLevelType w:val="hybridMultilevel"/>
    <w:tmpl w:val="A926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A0FD6"/>
    <w:multiLevelType w:val="hybridMultilevel"/>
    <w:tmpl w:val="68F4B06C"/>
    <w:lvl w:ilvl="0" w:tplc="A1FE341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71CA4"/>
    <w:multiLevelType w:val="hybridMultilevel"/>
    <w:tmpl w:val="1C266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62272"/>
    <w:multiLevelType w:val="hybridMultilevel"/>
    <w:tmpl w:val="F724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67E7"/>
    <w:multiLevelType w:val="hybridMultilevel"/>
    <w:tmpl w:val="06A670FE"/>
    <w:lvl w:ilvl="0" w:tplc="42EA7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4505A"/>
    <w:multiLevelType w:val="hybridMultilevel"/>
    <w:tmpl w:val="1E6ED050"/>
    <w:lvl w:ilvl="0" w:tplc="B4DC0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4"/>
  </w:num>
  <w:num w:numId="7">
    <w:abstractNumId w:val="1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7"/>
  </w:num>
  <w:num w:numId="31">
    <w:abstractNumId w:val="2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1"/>
  </w:num>
  <w:num w:numId="35">
    <w:abstractNumId w:val="0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3A"/>
    <w:rsid w:val="00030A73"/>
    <w:rsid w:val="00033472"/>
    <w:rsid w:val="000500FF"/>
    <w:rsid w:val="0009000D"/>
    <w:rsid w:val="000A1E9E"/>
    <w:rsid w:val="000A2BE6"/>
    <w:rsid w:val="000A78D8"/>
    <w:rsid w:val="000A790C"/>
    <w:rsid w:val="000B11DA"/>
    <w:rsid w:val="000C5AB3"/>
    <w:rsid w:val="000E4527"/>
    <w:rsid w:val="000F6073"/>
    <w:rsid w:val="00100FC2"/>
    <w:rsid w:val="001060B0"/>
    <w:rsid w:val="001146D5"/>
    <w:rsid w:val="0013333E"/>
    <w:rsid w:val="00150932"/>
    <w:rsid w:val="0019405A"/>
    <w:rsid w:val="001A3B31"/>
    <w:rsid w:val="001A4643"/>
    <w:rsid w:val="001C44C5"/>
    <w:rsid w:val="001C7A8C"/>
    <w:rsid w:val="001F1DC6"/>
    <w:rsid w:val="00224988"/>
    <w:rsid w:val="00250EB1"/>
    <w:rsid w:val="00261AF0"/>
    <w:rsid w:val="002959F5"/>
    <w:rsid w:val="002D2C31"/>
    <w:rsid w:val="002D602C"/>
    <w:rsid w:val="00306896"/>
    <w:rsid w:val="0032598F"/>
    <w:rsid w:val="003949CD"/>
    <w:rsid w:val="003E4977"/>
    <w:rsid w:val="003F0448"/>
    <w:rsid w:val="00400E9D"/>
    <w:rsid w:val="00401B80"/>
    <w:rsid w:val="004037C2"/>
    <w:rsid w:val="00410EFD"/>
    <w:rsid w:val="004529E8"/>
    <w:rsid w:val="00475BD8"/>
    <w:rsid w:val="00492D8B"/>
    <w:rsid w:val="004B12D2"/>
    <w:rsid w:val="004B440B"/>
    <w:rsid w:val="004E1D1B"/>
    <w:rsid w:val="00503427"/>
    <w:rsid w:val="005229D5"/>
    <w:rsid w:val="0057073F"/>
    <w:rsid w:val="00583A28"/>
    <w:rsid w:val="005E7162"/>
    <w:rsid w:val="005F7479"/>
    <w:rsid w:val="0060398D"/>
    <w:rsid w:val="006166D4"/>
    <w:rsid w:val="00641CB9"/>
    <w:rsid w:val="00690C20"/>
    <w:rsid w:val="0069660B"/>
    <w:rsid w:val="006A7CC1"/>
    <w:rsid w:val="006F673F"/>
    <w:rsid w:val="006F6B18"/>
    <w:rsid w:val="0070794E"/>
    <w:rsid w:val="007158A0"/>
    <w:rsid w:val="00722055"/>
    <w:rsid w:val="007827D1"/>
    <w:rsid w:val="007E25F9"/>
    <w:rsid w:val="00843B7C"/>
    <w:rsid w:val="008A3932"/>
    <w:rsid w:val="0092057A"/>
    <w:rsid w:val="00956040"/>
    <w:rsid w:val="0096024D"/>
    <w:rsid w:val="0097769C"/>
    <w:rsid w:val="009A5F9D"/>
    <w:rsid w:val="009D26B1"/>
    <w:rsid w:val="009F0EA0"/>
    <w:rsid w:val="009F3038"/>
    <w:rsid w:val="00A576E2"/>
    <w:rsid w:val="00AA327B"/>
    <w:rsid w:val="00AD3B57"/>
    <w:rsid w:val="00AF1813"/>
    <w:rsid w:val="00B04F71"/>
    <w:rsid w:val="00B23DC2"/>
    <w:rsid w:val="00B31F02"/>
    <w:rsid w:val="00B41832"/>
    <w:rsid w:val="00B43C2B"/>
    <w:rsid w:val="00B446DC"/>
    <w:rsid w:val="00B71A27"/>
    <w:rsid w:val="00B82EEE"/>
    <w:rsid w:val="00BC039C"/>
    <w:rsid w:val="00BD74D9"/>
    <w:rsid w:val="00BF7B41"/>
    <w:rsid w:val="00C102CE"/>
    <w:rsid w:val="00C51B48"/>
    <w:rsid w:val="00C94E58"/>
    <w:rsid w:val="00CB4E87"/>
    <w:rsid w:val="00CF6748"/>
    <w:rsid w:val="00D01E50"/>
    <w:rsid w:val="00D16274"/>
    <w:rsid w:val="00D4209D"/>
    <w:rsid w:val="00D4358A"/>
    <w:rsid w:val="00D5734B"/>
    <w:rsid w:val="00D92D7A"/>
    <w:rsid w:val="00DA0899"/>
    <w:rsid w:val="00DA4B06"/>
    <w:rsid w:val="00DC3A10"/>
    <w:rsid w:val="00E049D7"/>
    <w:rsid w:val="00E27A85"/>
    <w:rsid w:val="00E3119A"/>
    <w:rsid w:val="00E409D7"/>
    <w:rsid w:val="00E47B2A"/>
    <w:rsid w:val="00E61169"/>
    <w:rsid w:val="00E6304F"/>
    <w:rsid w:val="00EC356E"/>
    <w:rsid w:val="00ED5A3A"/>
    <w:rsid w:val="00EE073F"/>
    <w:rsid w:val="00F102EA"/>
    <w:rsid w:val="00F1324E"/>
    <w:rsid w:val="00F2743C"/>
    <w:rsid w:val="00F31C6F"/>
    <w:rsid w:val="00F61C5B"/>
    <w:rsid w:val="00F71727"/>
    <w:rsid w:val="00F87925"/>
    <w:rsid w:val="00FA1EDD"/>
    <w:rsid w:val="00FA2DF9"/>
    <w:rsid w:val="00FC32AD"/>
    <w:rsid w:val="00FF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D5A3A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link w:val="a3"/>
    <w:uiPriority w:val="99"/>
    <w:semiHidden/>
    <w:rsid w:val="00ED5A3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Обычный1"/>
    <w:uiPriority w:val="99"/>
    <w:rsid w:val="00ED5A3A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styleId="a5">
    <w:name w:val="header"/>
    <w:basedOn w:val="a"/>
    <w:link w:val="a6"/>
    <w:uiPriority w:val="99"/>
    <w:rsid w:val="00ED5A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D5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ED5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D5A3A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ED5A3A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ED5A3A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2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05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qFormat/>
    <w:rsid w:val="00CB4E87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B4E87"/>
    <w:rPr>
      <w:rFonts w:ascii="Times New Roman" w:hAnsi="Times New Roman" w:cs="Times New Roman" w:hint="default"/>
    </w:rPr>
  </w:style>
  <w:style w:type="paragraph" w:styleId="ac">
    <w:name w:val="Plain Text"/>
    <w:basedOn w:val="a"/>
    <w:link w:val="ad"/>
    <w:rsid w:val="00FC32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FC32A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D5A3A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link w:val="a3"/>
    <w:uiPriority w:val="99"/>
    <w:semiHidden/>
    <w:rsid w:val="00ED5A3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Обычный1"/>
    <w:uiPriority w:val="99"/>
    <w:rsid w:val="00ED5A3A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styleId="a5">
    <w:name w:val="header"/>
    <w:basedOn w:val="a"/>
    <w:link w:val="a6"/>
    <w:uiPriority w:val="99"/>
    <w:rsid w:val="00ED5A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D5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ED5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D5A3A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ED5A3A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ED5A3A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2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05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qFormat/>
    <w:rsid w:val="00CB4E87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B4E87"/>
    <w:rPr>
      <w:rFonts w:ascii="Times New Roman" w:hAnsi="Times New Roman" w:cs="Times New Roman" w:hint="default"/>
    </w:rPr>
  </w:style>
  <w:style w:type="paragraph" w:styleId="ac">
    <w:name w:val="Plain Text"/>
    <w:basedOn w:val="a"/>
    <w:link w:val="ad"/>
    <w:rsid w:val="00FC32A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FC32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ou.h11.ru/index.php?page=r691f2d7&amp;directory=6" TargetMode="External"/><Relationship Id="rId13" Type="http://schemas.openxmlformats.org/officeDocument/2006/relationships/hyperlink" Target="http://mgou.h11.ru/index.php?page=r691f2d7&amp;directory=6" TargetMode="External"/><Relationship Id="rId18" Type="http://schemas.openxmlformats.org/officeDocument/2006/relationships/hyperlink" Target="http://mgou.h11.ru/index.php?page=r691f2d7&amp;directory=6" TargetMode="External"/><Relationship Id="rId26" Type="http://schemas.openxmlformats.org/officeDocument/2006/relationships/hyperlink" Target="http://mgou.h11.ru/index.php?page=r691f2d7&amp;directory=6" TargetMode="External"/><Relationship Id="rId39" Type="http://schemas.openxmlformats.org/officeDocument/2006/relationships/hyperlink" Target="http://mgou.h11.ru/index.php?page=r691f2d7&amp;directory=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gou.h11.ru/index.php?page=r691f2d7&amp;directory=6" TargetMode="External"/><Relationship Id="rId34" Type="http://schemas.openxmlformats.org/officeDocument/2006/relationships/hyperlink" Target="http://mgou.h11.ru/index.php?page=r691f2d7&amp;directory=6" TargetMode="External"/><Relationship Id="rId42" Type="http://schemas.openxmlformats.org/officeDocument/2006/relationships/hyperlink" Target="http://all.edu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gou.h11.ru/index.php?page=r691f2d7&amp;directory=6" TargetMode="External"/><Relationship Id="rId17" Type="http://schemas.openxmlformats.org/officeDocument/2006/relationships/hyperlink" Target="http://mgou.h11.ru/index.php?page=r691f2d7&amp;directory=6" TargetMode="External"/><Relationship Id="rId25" Type="http://schemas.openxmlformats.org/officeDocument/2006/relationships/hyperlink" Target="http://mgou.h11.ru/index.php?page=r691f2d7&amp;directory=6" TargetMode="External"/><Relationship Id="rId33" Type="http://schemas.openxmlformats.org/officeDocument/2006/relationships/hyperlink" Target="http://mgou.h11.ru/index.php?page=r691f2d7&amp;directory=6" TargetMode="External"/><Relationship Id="rId38" Type="http://schemas.openxmlformats.org/officeDocument/2006/relationships/hyperlink" Target="http://mgou.h11.ru/index.php?page=r691f2d7&amp;directory=6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gou.h11.ru/index.php?page=r691f2d7&amp;directory=6" TargetMode="External"/><Relationship Id="rId20" Type="http://schemas.openxmlformats.org/officeDocument/2006/relationships/hyperlink" Target="http://mgou.h11.ru/index.php?page=r691f2d7&amp;directory=6" TargetMode="External"/><Relationship Id="rId29" Type="http://schemas.openxmlformats.org/officeDocument/2006/relationships/hyperlink" Target="http://mgou.h11.ru/index.php?page=r691f2d7&amp;directory=6" TargetMode="External"/><Relationship Id="rId41" Type="http://schemas.openxmlformats.org/officeDocument/2006/relationships/hyperlink" Target="http://school-sector.relar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gou.h11.ru/index.php?page=r691f2d7&amp;directory=6" TargetMode="External"/><Relationship Id="rId24" Type="http://schemas.openxmlformats.org/officeDocument/2006/relationships/hyperlink" Target="http://mgou.h11.ru/index.php?page=r691f2d7&amp;directory=6" TargetMode="External"/><Relationship Id="rId32" Type="http://schemas.openxmlformats.org/officeDocument/2006/relationships/hyperlink" Target="http://mgou.h11.ru/index.php?page=r691f2d7&amp;directory=6" TargetMode="External"/><Relationship Id="rId37" Type="http://schemas.openxmlformats.org/officeDocument/2006/relationships/hyperlink" Target="http://mgou.h11.ru/index.php?page=r691f2d7&amp;directory=6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internet-biblioteka.ru/pedago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gou.h11.ru/index.php?page=r691f2d7&amp;directory=6" TargetMode="External"/><Relationship Id="rId23" Type="http://schemas.openxmlformats.org/officeDocument/2006/relationships/hyperlink" Target="http://mgou.h11.ru/index.php?page=r691f2d7&amp;directory=6" TargetMode="External"/><Relationship Id="rId28" Type="http://schemas.openxmlformats.org/officeDocument/2006/relationships/hyperlink" Target="http://mgou.h11.ru/index.php?page=r691f2d7&amp;directory=6" TargetMode="External"/><Relationship Id="rId36" Type="http://schemas.openxmlformats.org/officeDocument/2006/relationships/hyperlink" Target="http://mgou.h11.ru/index.php?page=r691f2d7&amp;directory=6" TargetMode="External"/><Relationship Id="rId10" Type="http://schemas.openxmlformats.org/officeDocument/2006/relationships/hyperlink" Target="http://mgou.h11.ru/index.php?page=r691f2d7&amp;directory=6" TargetMode="External"/><Relationship Id="rId19" Type="http://schemas.openxmlformats.org/officeDocument/2006/relationships/hyperlink" Target="http://mgou.h11.ru/index.php?page=r691f2d7&amp;directory=6" TargetMode="External"/><Relationship Id="rId31" Type="http://schemas.openxmlformats.org/officeDocument/2006/relationships/hyperlink" Target="http://mgou.h11.ru/index.php?page=r691f2d7&amp;directory=6" TargetMode="External"/><Relationship Id="rId44" Type="http://schemas.openxmlformats.org/officeDocument/2006/relationships/hyperlink" Target="http://www.p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gou.h11.ru/index.php?page=r691f2d7&amp;directory=6" TargetMode="External"/><Relationship Id="rId14" Type="http://schemas.openxmlformats.org/officeDocument/2006/relationships/hyperlink" Target="http://mgou.h11.ru/index.php?page=r691f2d7&amp;directory=6" TargetMode="External"/><Relationship Id="rId22" Type="http://schemas.openxmlformats.org/officeDocument/2006/relationships/hyperlink" Target="http://mgou.h11.ru/index.php?page=r691f2d7&amp;directory=6" TargetMode="External"/><Relationship Id="rId27" Type="http://schemas.openxmlformats.org/officeDocument/2006/relationships/hyperlink" Target="http://mgou.h11.ru/index.php?page=r691f2d7&amp;directory=6" TargetMode="External"/><Relationship Id="rId30" Type="http://schemas.openxmlformats.org/officeDocument/2006/relationships/hyperlink" Target="http://mgou.h11.ru/index.php?page=r691f2d7&amp;directory=6" TargetMode="External"/><Relationship Id="rId35" Type="http://schemas.openxmlformats.org/officeDocument/2006/relationships/hyperlink" Target="http://mgou.h11.ru/index.php?page=r691f2d7&amp;directory=6" TargetMode="External"/><Relationship Id="rId43" Type="http://schemas.openxmlformats.org/officeDocument/2006/relationships/hyperlink" Target="http://window.edu.ru/window/library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4889</Words>
  <Characters>27872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32696</CharactersWithSpaces>
  <SharedDoc>false</SharedDoc>
  <HLinks>
    <vt:vector size="228" baseType="variant">
      <vt:variant>
        <vt:i4>2949240</vt:i4>
      </vt:variant>
      <vt:variant>
        <vt:i4>111</vt:i4>
      </vt:variant>
      <vt:variant>
        <vt:i4>0</vt:i4>
      </vt:variant>
      <vt:variant>
        <vt:i4>5</vt:i4>
      </vt:variant>
      <vt:variant>
        <vt:lpwstr>http://www.internet-biblioteka.ru/pedagogy</vt:lpwstr>
      </vt:variant>
      <vt:variant>
        <vt:lpwstr/>
      </vt:variant>
      <vt:variant>
        <vt:i4>852041</vt:i4>
      </vt:variant>
      <vt:variant>
        <vt:i4>108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8126507</vt:i4>
      </vt:variant>
      <vt:variant>
        <vt:i4>105</vt:i4>
      </vt:variant>
      <vt:variant>
        <vt:i4>0</vt:i4>
      </vt:variant>
      <vt:variant>
        <vt:i4>5</vt:i4>
      </vt:variant>
      <vt:variant>
        <vt:lpwstr>http://window.edu.ru/window/library</vt:lpwstr>
      </vt:variant>
      <vt:variant>
        <vt:lpwstr/>
      </vt:variant>
      <vt:variant>
        <vt:i4>7012468</vt:i4>
      </vt:variant>
      <vt:variant>
        <vt:i4>102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2490400</vt:i4>
      </vt:variant>
      <vt:variant>
        <vt:i4>99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5111890</vt:i4>
      </vt:variant>
      <vt:variant>
        <vt:i4>96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4587525</vt:i4>
      </vt:variant>
      <vt:variant>
        <vt:i4>93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p_194#p_194</vt:lpwstr>
      </vt:variant>
      <vt:variant>
        <vt:i4>4587522</vt:i4>
      </vt:variant>
      <vt:variant>
        <vt:i4>90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p_193#p_193</vt:lpwstr>
      </vt:variant>
      <vt:variant>
        <vt:i4>4587523</vt:i4>
      </vt:variant>
      <vt:variant>
        <vt:i4>87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p_192#p_192</vt:lpwstr>
      </vt:variant>
      <vt:variant>
        <vt:i4>4587520</vt:i4>
      </vt:variant>
      <vt:variant>
        <vt:i4>84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p_191#p_191</vt:lpwstr>
      </vt:variant>
      <vt:variant>
        <vt:i4>4325388</vt:i4>
      </vt:variant>
      <vt:variant>
        <vt:i4>81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p_19#p_19</vt:lpwstr>
      </vt:variant>
      <vt:variant>
        <vt:i4>4587522</vt:i4>
      </vt:variant>
      <vt:variant>
        <vt:i4>78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p_183#p_183</vt:lpwstr>
      </vt:variant>
      <vt:variant>
        <vt:i4>4587523</vt:i4>
      </vt:variant>
      <vt:variant>
        <vt:i4>75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p_182#p_182</vt:lpwstr>
      </vt:variant>
      <vt:variant>
        <vt:i4>4587520</vt:i4>
      </vt:variant>
      <vt:variant>
        <vt:i4>72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p_181#p_181</vt:lpwstr>
      </vt:variant>
      <vt:variant>
        <vt:i4>4390924</vt:i4>
      </vt:variant>
      <vt:variant>
        <vt:i4>69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p_18#p_18</vt:lpwstr>
      </vt:variant>
      <vt:variant>
        <vt:i4>4587522</vt:i4>
      </vt:variant>
      <vt:variant>
        <vt:i4>66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p_173#p_173</vt:lpwstr>
      </vt:variant>
      <vt:variant>
        <vt:i4>4587523</vt:i4>
      </vt:variant>
      <vt:variant>
        <vt:i4>63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p_172#p_172</vt:lpwstr>
      </vt:variant>
      <vt:variant>
        <vt:i4>4587520</vt:i4>
      </vt:variant>
      <vt:variant>
        <vt:i4>60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p_171#p_171</vt:lpwstr>
      </vt:variant>
      <vt:variant>
        <vt:i4>4587524</vt:i4>
      </vt:variant>
      <vt:variant>
        <vt:i4>57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p_165#p_165</vt:lpwstr>
      </vt:variant>
      <vt:variant>
        <vt:i4>4587525</vt:i4>
      </vt:variant>
      <vt:variant>
        <vt:i4>54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p_164#p_164</vt:lpwstr>
      </vt:variant>
      <vt:variant>
        <vt:i4>4587522</vt:i4>
      </vt:variant>
      <vt:variant>
        <vt:i4>51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p_163#p_163</vt:lpwstr>
      </vt:variant>
      <vt:variant>
        <vt:i4>4587523</vt:i4>
      </vt:variant>
      <vt:variant>
        <vt:i4>48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p_162#p_162</vt:lpwstr>
      </vt:variant>
      <vt:variant>
        <vt:i4>4587520</vt:i4>
      </vt:variant>
      <vt:variant>
        <vt:i4>45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p_161#p_161</vt:lpwstr>
      </vt:variant>
      <vt:variant>
        <vt:i4>5046284</vt:i4>
      </vt:variant>
      <vt:variant>
        <vt:i4>42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p_16#p_16</vt:lpwstr>
      </vt:variant>
      <vt:variant>
        <vt:i4>5111820</vt:i4>
      </vt:variant>
      <vt:variant>
        <vt:i4>39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p_15#p_15</vt:lpwstr>
      </vt:variant>
      <vt:variant>
        <vt:i4>4718603</vt:i4>
      </vt:variant>
      <vt:variant>
        <vt:i4>36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p_1434#p_1434</vt:lpwstr>
      </vt:variant>
      <vt:variant>
        <vt:i4>5111819</vt:i4>
      </vt:variant>
      <vt:variant>
        <vt:i4>33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p_1432#p_1432</vt:lpwstr>
      </vt:variant>
      <vt:variant>
        <vt:i4>5046283</vt:i4>
      </vt:variant>
      <vt:variant>
        <vt:i4>30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p_1431#p_1431</vt:lpwstr>
      </vt:variant>
      <vt:variant>
        <vt:i4>5111818</vt:i4>
      </vt:variant>
      <vt:variant>
        <vt:i4>27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p_1423#p_1423</vt:lpwstr>
      </vt:variant>
      <vt:variant>
        <vt:i4>5177354</vt:i4>
      </vt:variant>
      <vt:variant>
        <vt:i4>24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p_1422#p_1422</vt:lpwstr>
      </vt:variant>
      <vt:variant>
        <vt:i4>4980746</vt:i4>
      </vt:variant>
      <vt:variant>
        <vt:i4>21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p_1421#p_1421</vt:lpwstr>
      </vt:variant>
      <vt:variant>
        <vt:i4>4587523</vt:i4>
      </vt:variant>
      <vt:variant>
        <vt:i4>18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p_142#p_142</vt:lpwstr>
      </vt:variant>
      <vt:variant>
        <vt:i4>4587520</vt:i4>
      </vt:variant>
      <vt:variant>
        <vt:i4>15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p_141#p_141</vt:lpwstr>
      </vt:variant>
      <vt:variant>
        <vt:i4>5177356</vt:i4>
      </vt:variant>
      <vt:variant>
        <vt:i4>12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p_14#p_14</vt:lpwstr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p_132#p_132</vt:lpwstr>
      </vt:variant>
      <vt:variant>
        <vt:i4>4587520</vt:i4>
      </vt:variant>
      <vt:variant>
        <vt:i4>6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p_131#p_131</vt:lpwstr>
      </vt:variant>
      <vt:variant>
        <vt:i4>4587523</vt:i4>
      </vt:variant>
      <vt:variant>
        <vt:i4>3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p_122#p_122</vt:lpwstr>
      </vt:variant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http://mgou.h11.ru/index.php?page=r691f2d7&amp;directory=6</vt:lpwstr>
      </vt:variant>
      <vt:variant>
        <vt:lpwstr>p_121#p_121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Терешкина Ольга Владимировна</cp:lastModifiedBy>
  <cp:revision>2</cp:revision>
  <cp:lastPrinted>2017-09-14T09:39:00Z</cp:lastPrinted>
  <dcterms:created xsi:type="dcterms:W3CDTF">2025-01-21T10:42:00Z</dcterms:created>
  <dcterms:modified xsi:type="dcterms:W3CDTF">2025-01-21T10:42:00Z</dcterms:modified>
</cp:coreProperties>
</file>