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B4" w:rsidRPr="00D62DBC" w:rsidRDefault="0074173E" w:rsidP="00D62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DBC">
        <w:rPr>
          <w:rFonts w:ascii="Times New Roman" w:hAnsi="Times New Roman" w:cs="Times New Roman"/>
          <w:b/>
          <w:sz w:val="24"/>
          <w:szCs w:val="24"/>
        </w:rPr>
        <w:t xml:space="preserve">Количество мест для приема </w:t>
      </w:r>
      <w:r w:rsidR="00EF1104" w:rsidRPr="00D62DBC">
        <w:rPr>
          <w:rFonts w:ascii="Times New Roman" w:hAnsi="Times New Roman" w:cs="Times New Roman"/>
          <w:b/>
          <w:sz w:val="24"/>
          <w:szCs w:val="24"/>
        </w:rPr>
        <w:t xml:space="preserve"> на обучение </w:t>
      </w:r>
    </w:p>
    <w:p w:rsidR="00A953B4" w:rsidRPr="00D62DBC" w:rsidRDefault="00EF1104" w:rsidP="00D62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DB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417F6" w:rsidRPr="00D62DBC">
        <w:rPr>
          <w:rFonts w:ascii="Times New Roman" w:hAnsi="Times New Roman" w:cs="Times New Roman"/>
          <w:b/>
          <w:sz w:val="24"/>
          <w:szCs w:val="24"/>
        </w:rPr>
        <w:t xml:space="preserve">образовательным </w:t>
      </w:r>
      <w:r w:rsidRPr="00D62DBC">
        <w:rPr>
          <w:rFonts w:ascii="Times New Roman" w:hAnsi="Times New Roman" w:cs="Times New Roman"/>
          <w:b/>
          <w:sz w:val="24"/>
          <w:szCs w:val="24"/>
        </w:rPr>
        <w:t>программам высшего образования</w:t>
      </w:r>
      <w:r w:rsidR="00D62DBC" w:rsidRPr="00D62DBC">
        <w:rPr>
          <w:rFonts w:ascii="Times New Roman" w:hAnsi="Times New Roman" w:cs="Times New Roman"/>
          <w:b/>
          <w:sz w:val="24"/>
          <w:szCs w:val="24"/>
        </w:rPr>
        <w:t xml:space="preserve"> –</w:t>
      </w:r>
    </w:p>
    <w:p w:rsidR="00A953B4" w:rsidRPr="00D62DBC" w:rsidRDefault="00A953B4" w:rsidP="00D62D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2DBC">
        <w:rPr>
          <w:rFonts w:ascii="Times New Roman" w:hAnsi="Times New Roman" w:cs="Times New Roman"/>
          <w:b/>
          <w:i/>
          <w:sz w:val="24"/>
          <w:szCs w:val="24"/>
        </w:rPr>
        <w:t xml:space="preserve">ПРОГРАММАМ БАКАЛАВРИАТА, </w:t>
      </w:r>
    </w:p>
    <w:p w:rsidR="00DF2B69" w:rsidRPr="00D62DBC" w:rsidRDefault="00A953B4" w:rsidP="00D62D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DBC">
        <w:rPr>
          <w:rFonts w:ascii="Times New Roman" w:hAnsi="Times New Roman" w:cs="Times New Roman"/>
          <w:b/>
          <w:sz w:val="24"/>
          <w:szCs w:val="24"/>
        </w:rPr>
        <w:t>по договорам об оказании платных образовательных услуг в</w:t>
      </w:r>
      <w:r w:rsidRPr="00D62D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27C6" w:rsidRPr="00D62DBC">
        <w:rPr>
          <w:rFonts w:ascii="Times New Roman" w:hAnsi="Times New Roman" w:cs="Times New Roman"/>
          <w:b/>
          <w:sz w:val="24"/>
          <w:szCs w:val="24"/>
        </w:rPr>
        <w:t>202</w:t>
      </w:r>
      <w:r w:rsidR="000F1A6C" w:rsidRPr="00D62DBC">
        <w:rPr>
          <w:rFonts w:ascii="Times New Roman" w:hAnsi="Times New Roman" w:cs="Times New Roman"/>
          <w:b/>
          <w:sz w:val="24"/>
          <w:szCs w:val="24"/>
        </w:rPr>
        <w:t>2</w:t>
      </w:r>
      <w:r w:rsidR="0074173E" w:rsidRPr="00D62DBC">
        <w:rPr>
          <w:rFonts w:ascii="Times New Roman" w:hAnsi="Times New Roman" w:cs="Times New Roman"/>
          <w:b/>
          <w:sz w:val="24"/>
          <w:szCs w:val="24"/>
        </w:rPr>
        <w:t>/202</w:t>
      </w:r>
      <w:r w:rsidR="000F1A6C" w:rsidRPr="00D62DBC">
        <w:rPr>
          <w:rFonts w:ascii="Times New Roman" w:hAnsi="Times New Roman" w:cs="Times New Roman"/>
          <w:b/>
          <w:sz w:val="24"/>
          <w:szCs w:val="24"/>
        </w:rPr>
        <w:t>3</w:t>
      </w:r>
      <w:r w:rsidR="001417F6" w:rsidRPr="00D62DBC">
        <w:rPr>
          <w:rFonts w:ascii="Times New Roman" w:hAnsi="Times New Roman" w:cs="Times New Roman"/>
          <w:sz w:val="24"/>
          <w:szCs w:val="24"/>
        </w:rPr>
        <w:t xml:space="preserve"> учебном</w:t>
      </w:r>
      <w:r w:rsidR="00EF1104" w:rsidRPr="00D62DBC">
        <w:rPr>
          <w:rFonts w:ascii="Times New Roman" w:hAnsi="Times New Roman" w:cs="Times New Roman"/>
          <w:sz w:val="24"/>
          <w:szCs w:val="24"/>
        </w:rPr>
        <w:t xml:space="preserve"> год</w:t>
      </w:r>
      <w:r w:rsidR="001417F6" w:rsidRPr="00D62DBC">
        <w:rPr>
          <w:rFonts w:ascii="Times New Roman" w:hAnsi="Times New Roman" w:cs="Times New Roman"/>
          <w:sz w:val="24"/>
          <w:szCs w:val="24"/>
        </w:rPr>
        <w:t>у</w:t>
      </w:r>
    </w:p>
    <w:p w:rsidR="00436FF4" w:rsidRPr="00D62DBC" w:rsidRDefault="00A953B4" w:rsidP="00D62DB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62DBC">
        <w:rPr>
          <w:rFonts w:ascii="Times New Roman" w:hAnsi="Times New Roman" w:cs="Times New Roman"/>
          <w:sz w:val="24"/>
          <w:szCs w:val="24"/>
        </w:rPr>
        <w:t>(</w:t>
      </w:r>
      <w:r w:rsidRPr="00D62DBC">
        <w:rPr>
          <w:rFonts w:ascii="Times New Roman" w:hAnsi="Times New Roman" w:cs="Times New Roman"/>
          <w:b/>
          <w:sz w:val="24"/>
          <w:szCs w:val="24"/>
        </w:rPr>
        <w:t>очная форма обучения</w:t>
      </w:r>
      <w:r w:rsidRPr="00D62DB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2"/>
        <w:gridCol w:w="4987"/>
        <w:gridCol w:w="2835"/>
      </w:tblGrid>
      <w:tr w:rsidR="00B44193" w:rsidRPr="00D62DBC" w:rsidTr="004B1490">
        <w:trPr>
          <w:trHeight w:val="1935"/>
        </w:trPr>
        <w:tc>
          <w:tcPr>
            <w:tcW w:w="1642" w:type="dxa"/>
          </w:tcPr>
          <w:p w:rsidR="00B44193" w:rsidRPr="00D62DBC" w:rsidRDefault="00B44193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Код направления подготовки (укрупненной группы направлений подготовки)</w:t>
            </w:r>
          </w:p>
        </w:tc>
        <w:tc>
          <w:tcPr>
            <w:tcW w:w="4987" w:type="dxa"/>
          </w:tcPr>
          <w:p w:rsidR="00B44193" w:rsidRPr="00D62DBC" w:rsidRDefault="00B44193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(укрупненной группы направлений подготовки), профилей подготовки</w:t>
            </w:r>
          </w:p>
        </w:tc>
        <w:tc>
          <w:tcPr>
            <w:tcW w:w="2835" w:type="dxa"/>
          </w:tcPr>
          <w:p w:rsidR="00B44193" w:rsidRPr="00D62DBC" w:rsidRDefault="00B44193" w:rsidP="00D62D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B44193" w:rsidRPr="00D62DBC" w:rsidRDefault="00B44193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мест для приема граждан на обучение</w:t>
            </w:r>
          </w:p>
          <w:p w:rsidR="00B44193" w:rsidRPr="00D62DBC" w:rsidRDefault="00B44193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0F1A6C" w:rsidRPr="00D62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61BA" w:rsidRPr="00D62D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F1A6C" w:rsidRPr="00D62D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 w:rsidR="004B1490" w:rsidRPr="00D62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BC">
              <w:rPr>
                <w:rFonts w:ascii="Times New Roman" w:hAnsi="Times New Roman" w:cs="Times New Roman"/>
                <w:b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</w:tr>
      <w:tr w:rsidR="00B44193" w:rsidRPr="00D62DBC" w:rsidTr="00FE23AE">
        <w:tc>
          <w:tcPr>
            <w:tcW w:w="9464" w:type="dxa"/>
            <w:gridSpan w:val="3"/>
          </w:tcPr>
          <w:p w:rsidR="00B44193" w:rsidRPr="00D62DBC" w:rsidRDefault="00B44193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b/>
                <w:sz w:val="24"/>
                <w:szCs w:val="24"/>
              </w:rPr>
              <w:t>ФИЗИКО-МАТЕМАТИЧЕСКИЙ ФАКУЛЬТЕТ</w:t>
            </w:r>
          </w:p>
        </w:tc>
      </w:tr>
      <w:tr w:rsidR="00B44193" w:rsidRPr="00D62DBC" w:rsidTr="00D62DBC">
        <w:tc>
          <w:tcPr>
            <w:tcW w:w="1642" w:type="dxa"/>
          </w:tcPr>
          <w:p w:rsidR="00B44193" w:rsidRPr="00D62DBC" w:rsidRDefault="00B44193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4987" w:type="dxa"/>
            <w:shd w:val="clear" w:color="auto" w:fill="auto"/>
          </w:tcPr>
          <w:p w:rsidR="00B44193" w:rsidRPr="00D62DBC" w:rsidRDefault="00B44193" w:rsidP="00D62D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Математика. Информатика</w:t>
            </w:r>
          </w:p>
        </w:tc>
        <w:tc>
          <w:tcPr>
            <w:tcW w:w="2835" w:type="dxa"/>
            <w:vAlign w:val="center"/>
          </w:tcPr>
          <w:p w:rsidR="00B44193" w:rsidRPr="00D62DBC" w:rsidRDefault="007210FA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4193" w:rsidRPr="00D62DBC" w:rsidTr="00D62DBC">
        <w:tc>
          <w:tcPr>
            <w:tcW w:w="1642" w:type="dxa"/>
          </w:tcPr>
          <w:p w:rsidR="00B44193" w:rsidRPr="00D62DBC" w:rsidRDefault="00B44193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4987" w:type="dxa"/>
            <w:shd w:val="clear" w:color="auto" w:fill="auto"/>
          </w:tcPr>
          <w:p w:rsidR="00B44193" w:rsidRPr="00D62DBC" w:rsidRDefault="000F1A6C" w:rsidP="00D6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образовании. Информационная безопасность в образовании</w:t>
            </w:r>
          </w:p>
        </w:tc>
        <w:tc>
          <w:tcPr>
            <w:tcW w:w="2835" w:type="dxa"/>
            <w:vAlign w:val="center"/>
          </w:tcPr>
          <w:p w:rsidR="00B44193" w:rsidRPr="00D62DBC" w:rsidRDefault="00B44193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4193" w:rsidRPr="00D62DBC" w:rsidTr="00D62DBC">
        <w:tc>
          <w:tcPr>
            <w:tcW w:w="1642" w:type="dxa"/>
          </w:tcPr>
          <w:p w:rsidR="00B44193" w:rsidRPr="00D62DBC" w:rsidRDefault="00B44193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4987" w:type="dxa"/>
            <w:shd w:val="clear" w:color="auto" w:fill="auto"/>
          </w:tcPr>
          <w:p w:rsidR="00B44193" w:rsidRPr="00D62DBC" w:rsidRDefault="000F1A6C" w:rsidP="00D62D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44193" w:rsidRPr="00D62DBC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. Физика</w:t>
            </w:r>
          </w:p>
        </w:tc>
        <w:tc>
          <w:tcPr>
            <w:tcW w:w="2835" w:type="dxa"/>
            <w:vAlign w:val="center"/>
          </w:tcPr>
          <w:p w:rsidR="00B44193" w:rsidRPr="00D62DBC" w:rsidRDefault="007210FA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4193" w:rsidRPr="00D62DBC" w:rsidTr="00D62DBC">
        <w:tc>
          <w:tcPr>
            <w:tcW w:w="1642" w:type="dxa"/>
          </w:tcPr>
          <w:p w:rsidR="00B44193" w:rsidRPr="00D62DBC" w:rsidRDefault="00B44193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4987" w:type="dxa"/>
            <w:shd w:val="clear" w:color="auto" w:fill="auto"/>
          </w:tcPr>
          <w:p w:rsidR="00B44193" w:rsidRPr="00D62DBC" w:rsidRDefault="000F1A6C" w:rsidP="00D62D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B44193" w:rsidRPr="00D62DBC">
              <w:rPr>
                <w:rFonts w:ascii="Times New Roman" w:hAnsi="Times New Roman" w:cs="Times New Roman"/>
                <w:sz w:val="24"/>
                <w:szCs w:val="24"/>
              </w:rPr>
              <w:t>. Экономика</w:t>
            </w:r>
          </w:p>
        </w:tc>
        <w:tc>
          <w:tcPr>
            <w:tcW w:w="2835" w:type="dxa"/>
            <w:vAlign w:val="center"/>
          </w:tcPr>
          <w:p w:rsidR="00B44193" w:rsidRPr="00D62DBC" w:rsidRDefault="007210FA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4193" w:rsidRPr="00D62DBC" w:rsidTr="0066600A">
        <w:tc>
          <w:tcPr>
            <w:tcW w:w="9464" w:type="dxa"/>
            <w:gridSpan w:val="3"/>
          </w:tcPr>
          <w:p w:rsidR="00B44193" w:rsidRPr="00D62DBC" w:rsidRDefault="00B44193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ЕСТЕСТВЕННО-ТЕХНОЛОГИЧЕСКИЙ ФАКУЛЬТЕТ</w:t>
            </w:r>
          </w:p>
        </w:tc>
      </w:tr>
      <w:tr w:rsidR="00B44193" w:rsidRPr="00D62DBC" w:rsidTr="00D62DBC">
        <w:tc>
          <w:tcPr>
            <w:tcW w:w="1642" w:type="dxa"/>
          </w:tcPr>
          <w:p w:rsidR="00B44193" w:rsidRPr="00D62DBC" w:rsidRDefault="00B44193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4987" w:type="dxa"/>
            <w:shd w:val="clear" w:color="auto" w:fill="auto"/>
          </w:tcPr>
          <w:p w:rsidR="00B44193" w:rsidRPr="00D62DBC" w:rsidRDefault="005B4B1D" w:rsidP="00D62D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Химия. Биология</w:t>
            </w:r>
          </w:p>
        </w:tc>
        <w:tc>
          <w:tcPr>
            <w:tcW w:w="2835" w:type="dxa"/>
            <w:vAlign w:val="center"/>
          </w:tcPr>
          <w:p w:rsidR="00B44193" w:rsidRPr="00D62DBC" w:rsidRDefault="007210FA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4193" w:rsidRPr="00D62DBC" w:rsidTr="00D62DBC">
        <w:tc>
          <w:tcPr>
            <w:tcW w:w="1642" w:type="dxa"/>
          </w:tcPr>
          <w:p w:rsidR="00B44193" w:rsidRPr="00D62DBC" w:rsidRDefault="00B44193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4987" w:type="dxa"/>
            <w:shd w:val="clear" w:color="auto" w:fill="auto"/>
          </w:tcPr>
          <w:p w:rsidR="00B44193" w:rsidRPr="00D62DBC" w:rsidRDefault="00B44193" w:rsidP="00D62D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Биология. География</w:t>
            </w:r>
          </w:p>
        </w:tc>
        <w:tc>
          <w:tcPr>
            <w:tcW w:w="2835" w:type="dxa"/>
            <w:vAlign w:val="center"/>
          </w:tcPr>
          <w:p w:rsidR="00B44193" w:rsidRPr="00D62DBC" w:rsidRDefault="007210FA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4193" w:rsidRPr="00D62DBC" w:rsidTr="00D62DBC">
        <w:tc>
          <w:tcPr>
            <w:tcW w:w="1642" w:type="dxa"/>
          </w:tcPr>
          <w:p w:rsidR="00B44193" w:rsidRPr="00D62DBC" w:rsidRDefault="00B44193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4987" w:type="dxa"/>
            <w:shd w:val="clear" w:color="auto" w:fill="auto"/>
          </w:tcPr>
          <w:p w:rsidR="00B44193" w:rsidRPr="00D62DBC" w:rsidRDefault="005B4B1D" w:rsidP="00D6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Технология. Образовательная робототехника</w:t>
            </w:r>
          </w:p>
        </w:tc>
        <w:tc>
          <w:tcPr>
            <w:tcW w:w="2835" w:type="dxa"/>
            <w:vAlign w:val="center"/>
          </w:tcPr>
          <w:p w:rsidR="00B44193" w:rsidRPr="00D62DBC" w:rsidRDefault="007210FA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4193" w:rsidRPr="00D62DBC" w:rsidTr="00EC45AA">
        <w:tc>
          <w:tcPr>
            <w:tcW w:w="9464" w:type="dxa"/>
            <w:gridSpan w:val="3"/>
          </w:tcPr>
          <w:p w:rsidR="00B44193" w:rsidRPr="00D62DBC" w:rsidRDefault="00B44193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ИНОСТРАННЫХ ЯЗЫКОВ</w:t>
            </w:r>
          </w:p>
        </w:tc>
      </w:tr>
      <w:tr w:rsidR="00B44193" w:rsidRPr="00D62DBC" w:rsidTr="00D62DBC">
        <w:tc>
          <w:tcPr>
            <w:tcW w:w="1642" w:type="dxa"/>
          </w:tcPr>
          <w:p w:rsidR="00B44193" w:rsidRPr="00D62DBC" w:rsidRDefault="00B44193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4987" w:type="dxa"/>
            <w:shd w:val="clear" w:color="auto" w:fill="auto"/>
          </w:tcPr>
          <w:p w:rsidR="00B44193" w:rsidRPr="00D62DBC" w:rsidRDefault="00B44193" w:rsidP="00D62D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835" w:type="dxa"/>
            <w:vAlign w:val="center"/>
          </w:tcPr>
          <w:p w:rsidR="00B44193" w:rsidRPr="00D62DBC" w:rsidRDefault="009A0E98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4193" w:rsidRPr="00D62DBC" w:rsidTr="00D62DBC">
        <w:tc>
          <w:tcPr>
            <w:tcW w:w="1642" w:type="dxa"/>
          </w:tcPr>
          <w:p w:rsidR="00B44193" w:rsidRPr="00D62DBC" w:rsidRDefault="00B44193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4987" w:type="dxa"/>
            <w:shd w:val="clear" w:color="auto" w:fill="auto"/>
          </w:tcPr>
          <w:p w:rsidR="00B44193" w:rsidRPr="00D62DBC" w:rsidRDefault="00B44193" w:rsidP="00D62D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(английский, немецкий)</w:t>
            </w:r>
          </w:p>
        </w:tc>
        <w:tc>
          <w:tcPr>
            <w:tcW w:w="2835" w:type="dxa"/>
            <w:vAlign w:val="center"/>
          </w:tcPr>
          <w:p w:rsidR="00B44193" w:rsidRPr="00D62DBC" w:rsidRDefault="009A0E98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07E1" w:rsidRPr="00D62DBC" w:rsidTr="005D238D">
        <w:tc>
          <w:tcPr>
            <w:tcW w:w="9464" w:type="dxa"/>
            <w:gridSpan w:val="3"/>
          </w:tcPr>
          <w:p w:rsidR="003D07E1" w:rsidRPr="00D62DBC" w:rsidRDefault="003D07E1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ФИЛОЛОГИЧЕСКИЙ ФАКУЛЬТЕТ</w:t>
            </w:r>
          </w:p>
        </w:tc>
      </w:tr>
      <w:tr w:rsidR="007210FA" w:rsidRPr="00D62DBC" w:rsidTr="00D62DBC">
        <w:tc>
          <w:tcPr>
            <w:tcW w:w="1642" w:type="dxa"/>
          </w:tcPr>
          <w:p w:rsidR="007210FA" w:rsidRPr="00D62DBC" w:rsidRDefault="007210FA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4987" w:type="dxa"/>
            <w:shd w:val="clear" w:color="auto" w:fill="auto"/>
          </w:tcPr>
          <w:p w:rsidR="007210FA" w:rsidRPr="00D62DBC" w:rsidRDefault="007210FA" w:rsidP="00D62D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Русский язык. Литература</w:t>
            </w:r>
          </w:p>
        </w:tc>
        <w:tc>
          <w:tcPr>
            <w:tcW w:w="2835" w:type="dxa"/>
            <w:vAlign w:val="center"/>
          </w:tcPr>
          <w:p w:rsidR="007210FA" w:rsidRPr="00D62DBC" w:rsidRDefault="007210FA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10FA" w:rsidRPr="00D62DBC" w:rsidTr="00D62DBC">
        <w:tc>
          <w:tcPr>
            <w:tcW w:w="1642" w:type="dxa"/>
          </w:tcPr>
          <w:p w:rsidR="007210FA" w:rsidRPr="00D62DBC" w:rsidRDefault="007210FA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4987" w:type="dxa"/>
            <w:shd w:val="clear" w:color="auto" w:fill="auto"/>
          </w:tcPr>
          <w:p w:rsidR="007210FA" w:rsidRPr="00D62DBC" w:rsidRDefault="007210FA" w:rsidP="00D6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Русский язык. Дополнительное образование (</w:t>
            </w:r>
            <w:proofErr w:type="spellStart"/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медиаобразование</w:t>
            </w:r>
            <w:proofErr w:type="spellEnd"/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7210FA" w:rsidRPr="00D62DBC" w:rsidRDefault="007210FA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10FA" w:rsidRPr="00D62DBC" w:rsidTr="00D62DBC">
        <w:tc>
          <w:tcPr>
            <w:tcW w:w="1642" w:type="dxa"/>
          </w:tcPr>
          <w:p w:rsidR="007210FA" w:rsidRPr="00D62DBC" w:rsidRDefault="007210FA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4987" w:type="dxa"/>
            <w:shd w:val="clear" w:color="auto" w:fill="auto"/>
          </w:tcPr>
          <w:p w:rsidR="007210FA" w:rsidRPr="00D62DBC" w:rsidRDefault="007210FA" w:rsidP="00D62D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Русский язык. Родной язык и литература</w:t>
            </w:r>
          </w:p>
        </w:tc>
        <w:tc>
          <w:tcPr>
            <w:tcW w:w="2835" w:type="dxa"/>
            <w:vAlign w:val="center"/>
          </w:tcPr>
          <w:p w:rsidR="007210FA" w:rsidRPr="00D62DBC" w:rsidRDefault="007210FA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4193" w:rsidRPr="00D62DBC" w:rsidTr="00B44193">
        <w:tc>
          <w:tcPr>
            <w:tcW w:w="9464" w:type="dxa"/>
            <w:gridSpan w:val="3"/>
          </w:tcPr>
          <w:p w:rsidR="00B44193" w:rsidRPr="00D62DBC" w:rsidRDefault="00B44193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ИСТОРИИ И ПРАВА</w:t>
            </w:r>
          </w:p>
        </w:tc>
      </w:tr>
      <w:tr w:rsidR="00B44193" w:rsidRPr="00D62DBC" w:rsidTr="00D62DBC">
        <w:trPr>
          <w:trHeight w:val="499"/>
        </w:trPr>
        <w:tc>
          <w:tcPr>
            <w:tcW w:w="1642" w:type="dxa"/>
          </w:tcPr>
          <w:p w:rsidR="00B44193" w:rsidRPr="00D62DBC" w:rsidRDefault="00B44193" w:rsidP="00D62D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4987" w:type="dxa"/>
            <w:shd w:val="clear" w:color="auto" w:fill="auto"/>
          </w:tcPr>
          <w:p w:rsidR="00B44193" w:rsidRPr="00D62DBC" w:rsidRDefault="00B44193" w:rsidP="00D62D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История. Право</w:t>
            </w:r>
          </w:p>
        </w:tc>
        <w:tc>
          <w:tcPr>
            <w:tcW w:w="2835" w:type="dxa"/>
            <w:vAlign w:val="center"/>
          </w:tcPr>
          <w:p w:rsidR="00B44193" w:rsidRPr="00D62DBC" w:rsidRDefault="009A0E98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4193" w:rsidRPr="00D62DBC" w:rsidTr="00D62DBC">
        <w:tc>
          <w:tcPr>
            <w:tcW w:w="1642" w:type="dxa"/>
          </w:tcPr>
          <w:p w:rsidR="00B44193" w:rsidRPr="00D62DBC" w:rsidRDefault="00B44193" w:rsidP="00D62D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4987" w:type="dxa"/>
            <w:shd w:val="clear" w:color="auto" w:fill="auto"/>
          </w:tcPr>
          <w:p w:rsidR="00B44193" w:rsidRPr="00D62DBC" w:rsidRDefault="00B44193" w:rsidP="00D62D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История. Обществознание</w:t>
            </w:r>
          </w:p>
        </w:tc>
        <w:tc>
          <w:tcPr>
            <w:tcW w:w="2835" w:type="dxa"/>
            <w:vAlign w:val="center"/>
          </w:tcPr>
          <w:p w:rsidR="00B44193" w:rsidRPr="00D62DBC" w:rsidRDefault="00B44193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4193" w:rsidRPr="00D62DBC" w:rsidTr="00B44193">
        <w:tc>
          <w:tcPr>
            <w:tcW w:w="9464" w:type="dxa"/>
            <w:gridSpan w:val="3"/>
          </w:tcPr>
          <w:p w:rsidR="00B44193" w:rsidRPr="00D62DBC" w:rsidRDefault="00B44193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ПЕДАГОГИЧЕСКОГО И ХУДОЖЕСТВЕННОГО ОБРАЗОВАНИЯ</w:t>
            </w:r>
          </w:p>
        </w:tc>
      </w:tr>
      <w:tr w:rsidR="00B44193" w:rsidRPr="00D62DBC" w:rsidTr="00D62DBC">
        <w:tc>
          <w:tcPr>
            <w:tcW w:w="1642" w:type="dxa"/>
          </w:tcPr>
          <w:p w:rsidR="00B44193" w:rsidRPr="00D62DBC" w:rsidRDefault="00B44193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4987" w:type="dxa"/>
            <w:shd w:val="clear" w:color="auto" w:fill="auto"/>
          </w:tcPr>
          <w:p w:rsidR="00B44193" w:rsidRPr="00D62DBC" w:rsidRDefault="00B44193" w:rsidP="00D6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Дополнительное образование (в области дизайна и компьютерной графики)</w:t>
            </w:r>
          </w:p>
        </w:tc>
        <w:tc>
          <w:tcPr>
            <w:tcW w:w="2835" w:type="dxa"/>
            <w:vAlign w:val="center"/>
          </w:tcPr>
          <w:p w:rsidR="00B44193" w:rsidRPr="00D62DBC" w:rsidRDefault="007210FA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10FA" w:rsidRPr="00D62DBC" w:rsidTr="00D62DBC">
        <w:tc>
          <w:tcPr>
            <w:tcW w:w="1642" w:type="dxa"/>
          </w:tcPr>
          <w:p w:rsidR="007210FA" w:rsidRPr="00D62DBC" w:rsidRDefault="007210FA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4987" w:type="dxa"/>
            <w:shd w:val="clear" w:color="auto" w:fill="auto"/>
          </w:tcPr>
          <w:p w:rsidR="007210FA" w:rsidRPr="00D62DBC" w:rsidRDefault="007210FA" w:rsidP="00D6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образование. Начальное образование</w:t>
            </w:r>
          </w:p>
        </w:tc>
        <w:tc>
          <w:tcPr>
            <w:tcW w:w="2835" w:type="dxa"/>
            <w:vAlign w:val="center"/>
          </w:tcPr>
          <w:p w:rsidR="007210FA" w:rsidRPr="00D62DBC" w:rsidRDefault="007210FA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10FA" w:rsidRPr="00D62DBC" w:rsidTr="00D62DBC">
        <w:tc>
          <w:tcPr>
            <w:tcW w:w="1642" w:type="dxa"/>
          </w:tcPr>
          <w:p w:rsidR="007210FA" w:rsidRPr="00D62DBC" w:rsidRDefault="007210FA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4987" w:type="dxa"/>
            <w:shd w:val="clear" w:color="auto" w:fill="auto"/>
          </w:tcPr>
          <w:p w:rsidR="007210FA" w:rsidRPr="00D62DBC" w:rsidRDefault="007210FA" w:rsidP="00D62D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2835" w:type="dxa"/>
            <w:vAlign w:val="center"/>
          </w:tcPr>
          <w:p w:rsidR="007210FA" w:rsidRPr="00D62DBC" w:rsidRDefault="007210FA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10FA" w:rsidRPr="00D62DBC" w:rsidTr="00D62DBC">
        <w:tc>
          <w:tcPr>
            <w:tcW w:w="1642" w:type="dxa"/>
          </w:tcPr>
          <w:p w:rsidR="007210FA" w:rsidRPr="00D62DBC" w:rsidRDefault="007210FA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4987" w:type="dxa"/>
            <w:shd w:val="clear" w:color="auto" w:fill="auto"/>
          </w:tcPr>
          <w:p w:rsidR="007210FA" w:rsidRPr="00D62DBC" w:rsidRDefault="007210FA" w:rsidP="00D62D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Музыка. Дошкольное образование</w:t>
            </w:r>
          </w:p>
        </w:tc>
        <w:tc>
          <w:tcPr>
            <w:tcW w:w="2835" w:type="dxa"/>
            <w:vAlign w:val="center"/>
          </w:tcPr>
          <w:p w:rsidR="007210FA" w:rsidRPr="00D62DBC" w:rsidRDefault="007210FA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10FA" w:rsidRPr="00D62DBC" w:rsidTr="004B1490">
        <w:trPr>
          <w:trHeight w:val="1935"/>
        </w:trPr>
        <w:tc>
          <w:tcPr>
            <w:tcW w:w="1642" w:type="dxa"/>
          </w:tcPr>
          <w:p w:rsidR="007210FA" w:rsidRPr="00D62DBC" w:rsidRDefault="007210FA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направления подготовки (укрупненной группы направлений подготовки)</w:t>
            </w:r>
          </w:p>
        </w:tc>
        <w:tc>
          <w:tcPr>
            <w:tcW w:w="4987" w:type="dxa"/>
          </w:tcPr>
          <w:p w:rsidR="007210FA" w:rsidRPr="00D62DBC" w:rsidRDefault="007210FA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(укрупненной группы направлений подготовки), профилей подготовки</w:t>
            </w:r>
          </w:p>
        </w:tc>
        <w:tc>
          <w:tcPr>
            <w:tcW w:w="2835" w:type="dxa"/>
          </w:tcPr>
          <w:p w:rsidR="007210FA" w:rsidRPr="00D62DBC" w:rsidRDefault="007210FA" w:rsidP="00D62D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7210FA" w:rsidRPr="00D62DBC" w:rsidRDefault="007210FA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мест для приема граждан на обучение</w:t>
            </w:r>
          </w:p>
          <w:p w:rsidR="007210FA" w:rsidRPr="00D62DBC" w:rsidRDefault="007210FA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в 2022/2023 учебном году</w:t>
            </w:r>
            <w:r w:rsidR="004B1490" w:rsidRPr="00D62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BC">
              <w:rPr>
                <w:rFonts w:ascii="Times New Roman" w:hAnsi="Times New Roman" w:cs="Times New Roman"/>
                <w:b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</w:tr>
      <w:tr w:rsidR="009A0E98" w:rsidRPr="00D62DBC" w:rsidTr="001E0D54">
        <w:tc>
          <w:tcPr>
            <w:tcW w:w="9464" w:type="dxa"/>
            <w:gridSpan w:val="3"/>
          </w:tcPr>
          <w:p w:rsidR="009A0E98" w:rsidRPr="00D62DBC" w:rsidRDefault="009A0E98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ФИЗИЧЕСКОЙ КУЛЬТУРЫ</w:t>
            </w:r>
          </w:p>
        </w:tc>
      </w:tr>
      <w:tr w:rsidR="009A0E98" w:rsidRPr="00D62DBC" w:rsidTr="00D62DBC">
        <w:tc>
          <w:tcPr>
            <w:tcW w:w="1642" w:type="dxa"/>
          </w:tcPr>
          <w:p w:rsidR="009A0E98" w:rsidRPr="00D62DBC" w:rsidRDefault="009A0E98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4987" w:type="dxa"/>
            <w:shd w:val="clear" w:color="auto" w:fill="auto"/>
          </w:tcPr>
          <w:p w:rsidR="009A0E98" w:rsidRPr="00D62DBC" w:rsidRDefault="009A0E98" w:rsidP="00D6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Менеджмент в сфере физической культуры и спорта</w:t>
            </w:r>
          </w:p>
        </w:tc>
        <w:tc>
          <w:tcPr>
            <w:tcW w:w="2835" w:type="dxa"/>
            <w:vAlign w:val="center"/>
          </w:tcPr>
          <w:p w:rsidR="009A0E98" w:rsidRPr="00D62DBC" w:rsidRDefault="007210FA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06E5" w:rsidRPr="00D62DBC" w:rsidTr="00D62DBC">
        <w:tc>
          <w:tcPr>
            <w:tcW w:w="1642" w:type="dxa"/>
          </w:tcPr>
          <w:p w:rsidR="00A606E5" w:rsidRPr="00D62DBC" w:rsidRDefault="00A606E5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4987" w:type="dxa"/>
            <w:shd w:val="clear" w:color="auto" w:fill="auto"/>
          </w:tcPr>
          <w:p w:rsidR="00A606E5" w:rsidRPr="00D62DBC" w:rsidRDefault="00A606E5" w:rsidP="00D6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Безопасность жизнедеятельности</w:t>
            </w:r>
          </w:p>
        </w:tc>
        <w:tc>
          <w:tcPr>
            <w:tcW w:w="2835" w:type="dxa"/>
            <w:vAlign w:val="center"/>
          </w:tcPr>
          <w:p w:rsidR="00A606E5" w:rsidRPr="00D62DBC" w:rsidRDefault="00A606E5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0E98" w:rsidRPr="00D62DBC" w:rsidTr="00D62DBC">
        <w:tc>
          <w:tcPr>
            <w:tcW w:w="1642" w:type="dxa"/>
          </w:tcPr>
          <w:p w:rsidR="009A0E98" w:rsidRPr="00D62DBC" w:rsidRDefault="009A0E98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49.03.01</w:t>
            </w:r>
          </w:p>
        </w:tc>
        <w:tc>
          <w:tcPr>
            <w:tcW w:w="4987" w:type="dxa"/>
            <w:shd w:val="clear" w:color="auto" w:fill="auto"/>
          </w:tcPr>
          <w:p w:rsidR="009A0E98" w:rsidRPr="00D62DBC" w:rsidRDefault="009A0E98" w:rsidP="00D6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Спортивная тренировка в избранном виде спорта</w:t>
            </w:r>
          </w:p>
        </w:tc>
        <w:tc>
          <w:tcPr>
            <w:tcW w:w="2835" w:type="dxa"/>
            <w:vAlign w:val="center"/>
          </w:tcPr>
          <w:p w:rsidR="009A0E98" w:rsidRPr="00D62DBC" w:rsidRDefault="009A0E98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4193" w:rsidRPr="00D62DBC" w:rsidTr="007B5842">
        <w:tc>
          <w:tcPr>
            <w:tcW w:w="9464" w:type="dxa"/>
            <w:gridSpan w:val="3"/>
          </w:tcPr>
          <w:p w:rsidR="00B44193" w:rsidRPr="00D62DBC" w:rsidRDefault="00B44193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ПСИХОЛОГИИ И ДЕФЕКТОЛОГИИ</w:t>
            </w:r>
          </w:p>
        </w:tc>
      </w:tr>
      <w:tr w:rsidR="007210FA" w:rsidRPr="00D62DBC" w:rsidTr="00D62DBC">
        <w:tc>
          <w:tcPr>
            <w:tcW w:w="1642" w:type="dxa"/>
          </w:tcPr>
          <w:p w:rsidR="007210FA" w:rsidRPr="00D62DBC" w:rsidRDefault="007210FA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37.03.01</w:t>
            </w:r>
          </w:p>
        </w:tc>
        <w:tc>
          <w:tcPr>
            <w:tcW w:w="4987" w:type="dxa"/>
            <w:shd w:val="clear" w:color="auto" w:fill="auto"/>
          </w:tcPr>
          <w:p w:rsidR="007210FA" w:rsidRPr="00D62DBC" w:rsidRDefault="007210FA" w:rsidP="00D62D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Психология личности</w:t>
            </w:r>
          </w:p>
        </w:tc>
        <w:tc>
          <w:tcPr>
            <w:tcW w:w="2835" w:type="dxa"/>
          </w:tcPr>
          <w:p w:rsidR="007210FA" w:rsidRPr="00D62DBC" w:rsidRDefault="007210FA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10FA" w:rsidRPr="00D62DBC" w:rsidTr="00D62DBC">
        <w:tc>
          <w:tcPr>
            <w:tcW w:w="1642" w:type="dxa"/>
          </w:tcPr>
          <w:p w:rsidR="007210FA" w:rsidRPr="00D62DBC" w:rsidRDefault="007210FA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44.03.02</w:t>
            </w:r>
          </w:p>
        </w:tc>
        <w:tc>
          <w:tcPr>
            <w:tcW w:w="4987" w:type="dxa"/>
            <w:shd w:val="clear" w:color="auto" w:fill="auto"/>
          </w:tcPr>
          <w:p w:rsidR="007210FA" w:rsidRPr="00D62DBC" w:rsidRDefault="007210FA" w:rsidP="00D62D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образования </w:t>
            </w:r>
          </w:p>
        </w:tc>
        <w:tc>
          <w:tcPr>
            <w:tcW w:w="2835" w:type="dxa"/>
          </w:tcPr>
          <w:p w:rsidR="007210FA" w:rsidRPr="00D62DBC" w:rsidRDefault="007210FA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10FA" w:rsidRPr="00D62DBC" w:rsidTr="00D62DBC">
        <w:tc>
          <w:tcPr>
            <w:tcW w:w="1642" w:type="dxa"/>
          </w:tcPr>
          <w:p w:rsidR="007210FA" w:rsidRPr="00D62DBC" w:rsidRDefault="007210FA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44.03.02</w:t>
            </w:r>
          </w:p>
        </w:tc>
        <w:tc>
          <w:tcPr>
            <w:tcW w:w="4987" w:type="dxa"/>
            <w:shd w:val="clear" w:color="auto" w:fill="auto"/>
          </w:tcPr>
          <w:p w:rsidR="007210FA" w:rsidRPr="00D62DBC" w:rsidRDefault="007210FA" w:rsidP="00D6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 инклюзивного образования</w:t>
            </w:r>
          </w:p>
        </w:tc>
        <w:tc>
          <w:tcPr>
            <w:tcW w:w="2835" w:type="dxa"/>
          </w:tcPr>
          <w:p w:rsidR="007210FA" w:rsidRPr="00D62DBC" w:rsidRDefault="007210FA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4193" w:rsidRPr="00D62DBC" w:rsidTr="00D62DBC">
        <w:tc>
          <w:tcPr>
            <w:tcW w:w="1642" w:type="dxa"/>
          </w:tcPr>
          <w:p w:rsidR="00B44193" w:rsidRPr="00D62DBC" w:rsidRDefault="00B44193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44.03.03</w:t>
            </w:r>
          </w:p>
        </w:tc>
        <w:tc>
          <w:tcPr>
            <w:tcW w:w="4987" w:type="dxa"/>
            <w:shd w:val="clear" w:color="auto" w:fill="auto"/>
          </w:tcPr>
          <w:p w:rsidR="00B44193" w:rsidRPr="00D62DBC" w:rsidRDefault="00B44193" w:rsidP="00D62D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2835" w:type="dxa"/>
            <w:vAlign w:val="center"/>
          </w:tcPr>
          <w:p w:rsidR="00B44193" w:rsidRPr="00D62DBC" w:rsidRDefault="00B44193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4193" w:rsidRPr="00D62DBC" w:rsidTr="004B1490">
        <w:tc>
          <w:tcPr>
            <w:tcW w:w="6629" w:type="dxa"/>
            <w:gridSpan w:val="2"/>
          </w:tcPr>
          <w:p w:rsidR="00B44193" w:rsidRPr="00D62DBC" w:rsidRDefault="003D07E1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B44193" w:rsidRPr="00D62DBC" w:rsidRDefault="00B44193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606E5" w:rsidRPr="00D62DB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921DAA" w:rsidRPr="00D62DBC" w:rsidRDefault="00921DAA" w:rsidP="00D62D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4193" w:rsidRPr="00D62DBC" w:rsidRDefault="001275AF" w:rsidP="00D62DBC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62DBC">
        <w:rPr>
          <w:rFonts w:ascii="Times New Roman" w:hAnsi="Times New Roman" w:cs="Times New Roman"/>
          <w:b/>
          <w:sz w:val="24"/>
          <w:szCs w:val="24"/>
        </w:rPr>
        <w:t>*</w:t>
      </w:r>
      <w:r w:rsidRPr="00D62DBC">
        <w:rPr>
          <w:rFonts w:ascii="Times New Roman" w:hAnsi="Times New Roman" w:cs="Times New Roman"/>
          <w:sz w:val="24"/>
          <w:szCs w:val="24"/>
        </w:rPr>
        <w:t> В соответствии с п. </w:t>
      </w:r>
      <w:r w:rsidRPr="00D62DBC">
        <w:rPr>
          <w:rFonts w:ascii="Times New Roman" w:hAnsi="Times New Roman"/>
          <w:sz w:val="24"/>
          <w:szCs w:val="24"/>
        </w:rPr>
        <w:t xml:space="preserve">101. Правил приема на обучение в МГПУ </w:t>
      </w:r>
      <w:r w:rsidR="00B44193" w:rsidRPr="00D62DBC">
        <w:rPr>
          <w:rFonts w:ascii="Times New Roman" w:hAnsi="Times New Roman"/>
          <w:sz w:val="24"/>
          <w:szCs w:val="24"/>
        </w:rPr>
        <w:t xml:space="preserve">при зачислении на </w:t>
      </w:r>
      <w:proofErr w:type="gramStart"/>
      <w:r w:rsidR="00B44193" w:rsidRPr="00D62DBC">
        <w:rPr>
          <w:rFonts w:ascii="Times New Roman" w:hAnsi="Times New Roman"/>
          <w:sz w:val="24"/>
          <w:szCs w:val="24"/>
        </w:rPr>
        <w:t>обучение по договорам</w:t>
      </w:r>
      <w:proofErr w:type="gramEnd"/>
      <w:r w:rsidR="00B44193" w:rsidRPr="00D62DBC">
        <w:rPr>
          <w:rFonts w:ascii="Times New Roman" w:hAnsi="Times New Roman"/>
          <w:sz w:val="24"/>
          <w:szCs w:val="24"/>
        </w:rPr>
        <w:t xml:space="preserve"> об оказании платных образовательных услуг установленное количество мест может быть превышено по решению Приемной комиссии Университета. При принятии указанного решения Университет зачисляет на обучение </w:t>
      </w:r>
      <w:r w:rsidR="00B44193" w:rsidRPr="00D62DBC">
        <w:rPr>
          <w:rFonts w:ascii="Times New Roman" w:hAnsi="Times New Roman"/>
          <w:b/>
          <w:sz w:val="24"/>
          <w:szCs w:val="24"/>
          <w:u w:val="single"/>
        </w:rPr>
        <w:t xml:space="preserve">всех </w:t>
      </w:r>
      <w:r w:rsidR="00B44193" w:rsidRPr="00D62DBC">
        <w:rPr>
          <w:rFonts w:ascii="Times New Roman" w:hAnsi="Times New Roman"/>
          <w:sz w:val="24"/>
          <w:szCs w:val="24"/>
          <w:u w:val="single"/>
        </w:rPr>
        <w:t xml:space="preserve">поступающих, набравших не </w:t>
      </w:r>
      <w:proofErr w:type="gramStart"/>
      <w:r w:rsidR="00B44193" w:rsidRPr="00D62DBC">
        <w:rPr>
          <w:rFonts w:ascii="Times New Roman" w:hAnsi="Times New Roman"/>
          <w:sz w:val="24"/>
          <w:szCs w:val="24"/>
          <w:u w:val="single"/>
        </w:rPr>
        <w:t>менее минимального</w:t>
      </w:r>
      <w:proofErr w:type="gramEnd"/>
      <w:r w:rsidR="00B44193" w:rsidRPr="00D62DBC">
        <w:rPr>
          <w:rFonts w:ascii="Times New Roman" w:hAnsi="Times New Roman"/>
          <w:sz w:val="24"/>
          <w:szCs w:val="24"/>
          <w:u w:val="single"/>
        </w:rPr>
        <w:t xml:space="preserve"> количества баллов.</w:t>
      </w:r>
    </w:p>
    <w:p w:rsidR="00436FF4" w:rsidRPr="00D62DBC" w:rsidRDefault="00436FF4" w:rsidP="00D62DBC">
      <w:pPr>
        <w:rPr>
          <w:rFonts w:ascii="Times New Roman" w:hAnsi="Times New Roman" w:cs="Times New Roman"/>
          <w:sz w:val="28"/>
          <w:szCs w:val="28"/>
        </w:rPr>
      </w:pPr>
      <w:r w:rsidRPr="00D62DBC">
        <w:rPr>
          <w:rFonts w:ascii="Times New Roman" w:hAnsi="Times New Roman" w:cs="Times New Roman"/>
          <w:sz w:val="28"/>
          <w:szCs w:val="28"/>
        </w:rPr>
        <w:br w:type="page"/>
      </w:r>
    </w:p>
    <w:p w:rsidR="00A953B4" w:rsidRPr="00D62DBC" w:rsidRDefault="00A953B4" w:rsidP="00D62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D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Количество мест для приема  на обучение </w:t>
      </w:r>
    </w:p>
    <w:p w:rsidR="00A953B4" w:rsidRPr="00D62DBC" w:rsidRDefault="00A953B4" w:rsidP="00D62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DBC">
        <w:rPr>
          <w:rFonts w:ascii="Times New Roman" w:hAnsi="Times New Roman" w:cs="Times New Roman"/>
          <w:b/>
          <w:sz w:val="24"/>
          <w:szCs w:val="24"/>
        </w:rPr>
        <w:t>по образовательным программам высшего образования</w:t>
      </w:r>
      <w:r w:rsidR="00D62DBC" w:rsidRPr="00D62DBC">
        <w:rPr>
          <w:rFonts w:ascii="Times New Roman" w:hAnsi="Times New Roman" w:cs="Times New Roman"/>
          <w:b/>
          <w:sz w:val="24"/>
          <w:szCs w:val="24"/>
        </w:rPr>
        <w:t xml:space="preserve"> –</w:t>
      </w:r>
    </w:p>
    <w:p w:rsidR="00A953B4" w:rsidRPr="00D62DBC" w:rsidRDefault="00A953B4" w:rsidP="00D62D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2DBC">
        <w:rPr>
          <w:rFonts w:ascii="Times New Roman" w:hAnsi="Times New Roman" w:cs="Times New Roman"/>
          <w:b/>
          <w:i/>
          <w:sz w:val="24"/>
          <w:szCs w:val="24"/>
        </w:rPr>
        <w:t xml:space="preserve">ПРОГРАММАМ БАКАЛАВРИАТА, </w:t>
      </w:r>
    </w:p>
    <w:p w:rsidR="00A953B4" w:rsidRPr="00D62DBC" w:rsidRDefault="00A953B4" w:rsidP="00D62D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DBC">
        <w:rPr>
          <w:rFonts w:ascii="Times New Roman" w:hAnsi="Times New Roman" w:cs="Times New Roman"/>
          <w:b/>
          <w:sz w:val="24"/>
          <w:szCs w:val="24"/>
        </w:rPr>
        <w:t>по договорам об оказании платных образовательных услуг в</w:t>
      </w:r>
      <w:r w:rsidRPr="00D62D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62DBC">
        <w:rPr>
          <w:rFonts w:ascii="Times New Roman" w:hAnsi="Times New Roman" w:cs="Times New Roman"/>
          <w:b/>
          <w:sz w:val="24"/>
          <w:szCs w:val="24"/>
        </w:rPr>
        <w:t>202</w:t>
      </w:r>
      <w:r w:rsidR="00F07379" w:rsidRPr="00D62DBC">
        <w:rPr>
          <w:rFonts w:ascii="Times New Roman" w:hAnsi="Times New Roman" w:cs="Times New Roman"/>
          <w:b/>
          <w:sz w:val="24"/>
          <w:szCs w:val="24"/>
        </w:rPr>
        <w:t>2</w:t>
      </w:r>
      <w:r w:rsidRPr="00D62DBC">
        <w:rPr>
          <w:rFonts w:ascii="Times New Roman" w:hAnsi="Times New Roman" w:cs="Times New Roman"/>
          <w:b/>
          <w:sz w:val="24"/>
          <w:szCs w:val="24"/>
        </w:rPr>
        <w:t>/202</w:t>
      </w:r>
      <w:r w:rsidR="00F07379" w:rsidRPr="00D62DBC">
        <w:rPr>
          <w:rFonts w:ascii="Times New Roman" w:hAnsi="Times New Roman" w:cs="Times New Roman"/>
          <w:b/>
          <w:sz w:val="24"/>
          <w:szCs w:val="24"/>
        </w:rPr>
        <w:t>3</w:t>
      </w:r>
      <w:r w:rsidRPr="00D62DBC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A953B4" w:rsidRPr="00D62DBC" w:rsidRDefault="00A953B4" w:rsidP="00D62DB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62DBC">
        <w:rPr>
          <w:rFonts w:ascii="Times New Roman" w:hAnsi="Times New Roman" w:cs="Times New Roman"/>
          <w:b/>
          <w:sz w:val="24"/>
          <w:szCs w:val="24"/>
        </w:rPr>
        <w:t>(заочная форма обучения</w:t>
      </w:r>
      <w:r w:rsidRPr="00D62DBC">
        <w:rPr>
          <w:rFonts w:ascii="Times New Roman" w:hAnsi="Times New Roman" w:cs="Times New Roman"/>
          <w:sz w:val="24"/>
          <w:szCs w:val="24"/>
        </w:rPr>
        <w:t>)</w:t>
      </w:r>
    </w:p>
    <w:p w:rsidR="009D3909" w:rsidRPr="00D62DBC" w:rsidRDefault="009D3909" w:rsidP="00D62DB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632"/>
        <w:gridCol w:w="10"/>
        <w:gridCol w:w="5129"/>
        <w:gridCol w:w="2835"/>
      </w:tblGrid>
      <w:tr w:rsidR="00B44193" w:rsidRPr="00D62DBC" w:rsidTr="004B1490">
        <w:trPr>
          <w:trHeight w:val="1824"/>
        </w:trPr>
        <w:tc>
          <w:tcPr>
            <w:tcW w:w="1642" w:type="dxa"/>
            <w:gridSpan w:val="2"/>
          </w:tcPr>
          <w:p w:rsidR="00B44193" w:rsidRPr="00D62DBC" w:rsidRDefault="00B44193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Код направления подготовки (укрупненной группы направлений подготовки)</w:t>
            </w:r>
          </w:p>
        </w:tc>
        <w:tc>
          <w:tcPr>
            <w:tcW w:w="5129" w:type="dxa"/>
          </w:tcPr>
          <w:p w:rsidR="00B44193" w:rsidRPr="00D62DBC" w:rsidRDefault="00B44193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(укрупненной группы направлений подготовки), профилей подготовки</w:t>
            </w:r>
          </w:p>
        </w:tc>
        <w:tc>
          <w:tcPr>
            <w:tcW w:w="2835" w:type="dxa"/>
          </w:tcPr>
          <w:p w:rsidR="00B44193" w:rsidRPr="00D62DBC" w:rsidRDefault="00B44193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Количество мест для приема граждан на обучение</w:t>
            </w:r>
          </w:p>
          <w:p w:rsidR="00B44193" w:rsidRPr="00D62DBC" w:rsidRDefault="00B44193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F07379" w:rsidRPr="00D62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F07379" w:rsidRPr="00D62D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 w:rsidR="004B1490" w:rsidRPr="00D62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BC">
              <w:rPr>
                <w:rFonts w:ascii="Times New Roman" w:hAnsi="Times New Roman" w:cs="Times New Roman"/>
                <w:b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</w:tr>
      <w:tr w:rsidR="00A953B4" w:rsidRPr="00D62DBC" w:rsidTr="00191242">
        <w:trPr>
          <w:trHeight w:val="445"/>
        </w:trPr>
        <w:tc>
          <w:tcPr>
            <w:tcW w:w="9606" w:type="dxa"/>
            <w:gridSpan w:val="4"/>
          </w:tcPr>
          <w:p w:rsidR="00A953B4" w:rsidRPr="00D62DBC" w:rsidRDefault="00A953B4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ЕСТЕСТВЕННО-ТЕХНОЛОГИЧЕСКИЙ ФАКУЛЬТЕТ</w:t>
            </w:r>
          </w:p>
        </w:tc>
      </w:tr>
      <w:tr w:rsidR="00B44193" w:rsidRPr="00D62DBC" w:rsidTr="00D62DBC">
        <w:tc>
          <w:tcPr>
            <w:tcW w:w="1642" w:type="dxa"/>
            <w:gridSpan w:val="2"/>
            <w:shd w:val="clear" w:color="auto" w:fill="auto"/>
          </w:tcPr>
          <w:p w:rsidR="00B44193" w:rsidRPr="00D62DBC" w:rsidRDefault="00B44193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5129" w:type="dxa"/>
            <w:shd w:val="clear" w:color="auto" w:fill="auto"/>
          </w:tcPr>
          <w:p w:rsidR="00B44193" w:rsidRPr="00D62DBC" w:rsidRDefault="00B44193" w:rsidP="00D62D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shd w:val="clear" w:color="auto" w:fill="auto"/>
          </w:tcPr>
          <w:p w:rsidR="00B44193" w:rsidRPr="00D62DBC" w:rsidRDefault="00B44193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53B4" w:rsidRPr="00D62DBC" w:rsidTr="009862CD">
        <w:trPr>
          <w:trHeight w:val="413"/>
        </w:trPr>
        <w:tc>
          <w:tcPr>
            <w:tcW w:w="9606" w:type="dxa"/>
            <w:gridSpan w:val="4"/>
          </w:tcPr>
          <w:p w:rsidR="00A953B4" w:rsidRPr="00D62DBC" w:rsidRDefault="00A953B4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ФИЛОЛОГИЧЕСКИЙ ФАКУЛЬТЕТ</w:t>
            </w:r>
          </w:p>
        </w:tc>
      </w:tr>
      <w:tr w:rsidR="00B44193" w:rsidRPr="00D62DBC" w:rsidTr="00D62DBC">
        <w:tc>
          <w:tcPr>
            <w:tcW w:w="1642" w:type="dxa"/>
            <w:gridSpan w:val="2"/>
            <w:shd w:val="clear" w:color="auto" w:fill="auto"/>
          </w:tcPr>
          <w:p w:rsidR="00B44193" w:rsidRPr="00D62DBC" w:rsidRDefault="00B44193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44.03.0</w:t>
            </w:r>
            <w:r w:rsidR="003D07E1" w:rsidRPr="00D62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9" w:type="dxa"/>
            <w:shd w:val="clear" w:color="auto" w:fill="auto"/>
          </w:tcPr>
          <w:p w:rsidR="00B44193" w:rsidRPr="00D62DBC" w:rsidRDefault="00B44193" w:rsidP="00D62D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3D07E1" w:rsidRPr="00D62DB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7E1" w:rsidRPr="00D62D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2835" w:type="dxa"/>
            <w:shd w:val="clear" w:color="auto" w:fill="auto"/>
          </w:tcPr>
          <w:p w:rsidR="00B44193" w:rsidRPr="00D62DBC" w:rsidRDefault="00B44193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4193" w:rsidRPr="00D62DBC" w:rsidTr="00D62DBC">
        <w:tc>
          <w:tcPr>
            <w:tcW w:w="1642" w:type="dxa"/>
            <w:gridSpan w:val="2"/>
            <w:shd w:val="clear" w:color="auto" w:fill="auto"/>
          </w:tcPr>
          <w:p w:rsidR="00B44193" w:rsidRPr="00D62DBC" w:rsidRDefault="00B44193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5129" w:type="dxa"/>
            <w:shd w:val="clear" w:color="auto" w:fill="auto"/>
          </w:tcPr>
          <w:p w:rsidR="00B44193" w:rsidRPr="00D62DBC" w:rsidRDefault="00B44193" w:rsidP="00D62D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2835" w:type="dxa"/>
            <w:shd w:val="clear" w:color="auto" w:fill="auto"/>
          </w:tcPr>
          <w:p w:rsidR="00B44193" w:rsidRPr="00D62DBC" w:rsidRDefault="00B44193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53B4" w:rsidRPr="00D62DBC" w:rsidTr="00044B07">
        <w:trPr>
          <w:trHeight w:val="421"/>
        </w:trPr>
        <w:tc>
          <w:tcPr>
            <w:tcW w:w="9606" w:type="dxa"/>
            <w:gridSpan w:val="4"/>
          </w:tcPr>
          <w:p w:rsidR="00A953B4" w:rsidRPr="00D62DBC" w:rsidRDefault="00A953B4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ИСТОРИИ И ПРАВА</w:t>
            </w:r>
          </w:p>
        </w:tc>
      </w:tr>
      <w:tr w:rsidR="00B44193" w:rsidRPr="00D62DBC" w:rsidTr="00D62DBC">
        <w:tc>
          <w:tcPr>
            <w:tcW w:w="1642" w:type="dxa"/>
            <w:gridSpan w:val="2"/>
            <w:shd w:val="clear" w:color="auto" w:fill="auto"/>
          </w:tcPr>
          <w:p w:rsidR="00B44193" w:rsidRPr="00D62DBC" w:rsidRDefault="00B44193" w:rsidP="00D62D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5129" w:type="dxa"/>
            <w:shd w:val="clear" w:color="auto" w:fill="auto"/>
          </w:tcPr>
          <w:p w:rsidR="00B44193" w:rsidRPr="00D62DBC" w:rsidRDefault="00B44193" w:rsidP="00D62D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  <w:shd w:val="clear" w:color="auto" w:fill="auto"/>
          </w:tcPr>
          <w:p w:rsidR="00B44193" w:rsidRPr="00D62DBC" w:rsidRDefault="00B44193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4193" w:rsidRPr="00D62DBC" w:rsidTr="00D62DBC">
        <w:tc>
          <w:tcPr>
            <w:tcW w:w="1642" w:type="dxa"/>
            <w:gridSpan w:val="2"/>
            <w:shd w:val="clear" w:color="auto" w:fill="auto"/>
          </w:tcPr>
          <w:p w:rsidR="00B44193" w:rsidRPr="00D62DBC" w:rsidRDefault="00B44193" w:rsidP="00D62D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5129" w:type="dxa"/>
            <w:shd w:val="clear" w:color="auto" w:fill="auto"/>
          </w:tcPr>
          <w:p w:rsidR="00B44193" w:rsidRPr="00D62DBC" w:rsidRDefault="00B44193" w:rsidP="00D62D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835" w:type="dxa"/>
            <w:shd w:val="clear" w:color="auto" w:fill="auto"/>
          </w:tcPr>
          <w:p w:rsidR="00B44193" w:rsidRPr="00D62DBC" w:rsidRDefault="00B44193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53B4" w:rsidRPr="00D62DBC" w:rsidTr="000F4299">
        <w:trPr>
          <w:trHeight w:val="408"/>
        </w:trPr>
        <w:tc>
          <w:tcPr>
            <w:tcW w:w="9606" w:type="dxa"/>
            <w:gridSpan w:val="4"/>
          </w:tcPr>
          <w:p w:rsidR="00A953B4" w:rsidRPr="00D62DBC" w:rsidRDefault="00A953B4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ПЕДАГОГИЧЕСКОГО И ХУДОЖЕСТВЕННОГО ОБРАЗОВАНИЯ</w:t>
            </w:r>
          </w:p>
        </w:tc>
      </w:tr>
      <w:tr w:rsidR="00B44193" w:rsidRPr="00D62DBC" w:rsidTr="00D62DBC">
        <w:tc>
          <w:tcPr>
            <w:tcW w:w="1642" w:type="dxa"/>
            <w:gridSpan w:val="2"/>
            <w:shd w:val="clear" w:color="auto" w:fill="auto"/>
          </w:tcPr>
          <w:p w:rsidR="00B44193" w:rsidRPr="00D62DBC" w:rsidRDefault="00B44193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5129" w:type="dxa"/>
            <w:shd w:val="clear" w:color="auto" w:fill="auto"/>
          </w:tcPr>
          <w:p w:rsidR="00B44193" w:rsidRPr="00D62DBC" w:rsidRDefault="00B44193" w:rsidP="00D62D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35" w:type="dxa"/>
            <w:shd w:val="clear" w:color="auto" w:fill="auto"/>
          </w:tcPr>
          <w:p w:rsidR="00B44193" w:rsidRPr="00D62DBC" w:rsidRDefault="00B44193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4193" w:rsidRPr="00D62DBC" w:rsidTr="00D62DBC">
        <w:tc>
          <w:tcPr>
            <w:tcW w:w="1642" w:type="dxa"/>
            <w:gridSpan w:val="2"/>
            <w:shd w:val="clear" w:color="auto" w:fill="auto"/>
          </w:tcPr>
          <w:p w:rsidR="00B44193" w:rsidRPr="00D62DBC" w:rsidRDefault="00B44193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5129" w:type="dxa"/>
            <w:shd w:val="clear" w:color="auto" w:fill="auto"/>
          </w:tcPr>
          <w:p w:rsidR="00B44193" w:rsidRPr="00D62DBC" w:rsidRDefault="00B44193" w:rsidP="00D62D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835" w:type="dxa"/>
            <w:shd w:val="clear" w:color="auto" w:fill="auto"/>
          </w:tcPr>
          <w:p w:rsidR="00B44193" w:rsidRPr="00D62DBC" w:rsidRDefault="00B44193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4193" w:rsidRPr="00D62DBC" w:rsidTr="00D62DBC">
        <w:tc>
          <w:tcPr>
            <w:tcW w:w="1642" w:type="dxa"/>
            <w:gridSpan w:val="2"/>
            <w:shd w:val="clear" w:color="auto" w:fill="auto"/>
          </w:tcPr>
          <w:p w:rsidR="00B44193" w:rsidRPr="00D62DBC" w:rsidRDefault="00B44193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5129" w:type="dxa"/>
            <w:shd w:val="clear" w:color="auto" w:fill="auto"/>
          </w:tcPr>
          <w:p w:rsidR="00B44193" w:rsidRPr="00D62DBC" w:rsidRDefault="00B44193" w:rsidP="00D62D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2835" w:type="dxa"/>
            <w:shd w:val="clear" w:color="auto" w:fill="auto"/>
          </w:tcPr>
          <w:p w:rsidR="00B44193" w:rsidRPr="00D62DBC" w:rsidRDefault="00B44193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4193" w:rsidRPr="00D62DBC" w:rsidTr="00D62DBC">
        <w:tc>
          <w:tcPr>
            <w:tcW w:w="1642" w:type="dxa"/>
            <w:gridSpan w:val="2"/>
            <w:shd w:val="clear" w:color="auto" w:fill="auto"/>
          </w:tcPr>
          <w:p w:rsidR="00B44193" w:rsidRPr="00D62DBC" w:rsidRDefault="00B44193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5129" w:type="dxa"/>
            <w:shd w:val="clear" w:color="auto" w:fill="auto"/>
          </w:tcPr>
          <w:p w:rsidR="00B44193" w:rsidRPr="00D62DBC" w:rsidRDefault="00B44193" w:rsidP="00D62D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shd w:val="clear" w:color="auto" w:fill="auto"/>
          </w:tcPr>
          <w:p w:rsidR="00B44193" w:rsidRPr="00D62DBC" w:rsidRDefault="00B44193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53B4" w:rsidRPr="00D62DBC" w:rsidTr="00AF4586">
        <w:trPr>
          <w:trHeight w:val="427"/>
        </w:trPr>
        <w:tc>
          <w:tcPr>
            <w:tcW w:w="9606" w:type="dxa"/>
            <w:gridSpan w:val="4"/>
          </w:tcPr>
          <w:p w:rsidR="00A953B4" w:rsidRPr="00D62DBC" w:rsidRDefault="00A953B4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ФИЗИЧЕСКОЙ КУЛЬТУРЫ</w:t>
            </w:r>
          </w:p>
        </w:tc>
      </w:tr>
      <w:tr w:rsidR="00B44193" w:rsidRPr="00D62DBC" w:rsidTr="00D62DBC">
        <w:trPr>
          <w:trHeight w:val="469"/>
        </w:trPr>
        <w:tc>
          <w:tcPr>
            <w:tcW w:w="1642" w:type="dxa"/>
            <w:gridSpan w:val="2"/>
            <w:shd w:val="clear" w:color="auto" w:fill="auto"/>
          </w:tcPr>
          <w:p w:rsidR="00B44193" w:rsidRPr="00D62DBC" w:rsidRDefault="00B44193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5129" w:type="dxa"/>
            <w:shd w:val="clear" w:color="auto" w:fill="auto"/>
          </w:tcPr>
          <w:p w:rsidR="00B44193" w:rsidRPr="00D62DBC" w:rsidRDefault="00B44193" w:rsidP="00D62D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shd w:val="clear" w:color="auto" w:fill="auto"/>
          </w:tcPr>
          <w:p w:rsidR="00B44193" w:rsidRPr="00D62DBC" w:rsidRDefault="00B44193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53B4" w:rsidRPr="00D62DBC" w:rsidTr="008C73D5">
        <w:trPr>
          <w:trHeight w:val="444"/>
        </w:trPr>
        <w:tc>
          <w:tcPr>
            <w:tcW w:w="9606" w:type="dxa"/>
            <w:gridSpan w:val="4"/>
          </w:tcPr>
          <w:p w:rsidR="00A953B4" w:rsidRPr="00D62DBC" w:rsidRDefault="00A953B4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ПСИХОЛОГИИ И ДЕФЕКТОЛОГИИ</w:t>
            </w:r>
          </w:p>
        </w:tc>
      </w:tr>
      <w:tr w:rsidR="00B44193" w:rsidRPr="00D62DBC" w:rsidTr="00D62DBC">
        <w:tc>
          <w:tcPr>
            <w:tcW w:w="1642" w:type="dxa"/>
            <w:gridSpan w:val="2"/>
            <w:shd w:val="clear" w:color="auto" w:fill="auto"/>
          </w:tcPr>
          <w:p w:rsidR="00B44193" w:rsidRPr="00D62DBC" w:rsidRDefault="00B44193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44.03.02</w:t>
            </w:r>
          </w:p>
        </w:tc>
        <w:tc>
          <w:tcPr>
            <w:tcW w:w="5129" w:type="dxa"/>
            <w:shd w:val="clear" w:color="auto" w:fill="auto"/>
          </w:tcPr>
          <w:p w:rsidR="00B44193" w:rsidRPr="00D62DBC" w:rsidRDefault="00B44193" w:rsidP="00D62D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образования </w:t>
            </w:r>
          </w:p>
        </w:tc>
        <w:tc>
          <w:tcPr>
            <w:tcW w:w="2835" w:type="dxa"/>
            <w:shd w:val="clear" w:color="auto" w:fill="auto"/>
          </w:tcPr>
          <w:p w:rsidR="00B44193" w:rsidRPr="00D62DBC" w:rsidRDefault="00B44193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4193" w:rsidRPr="00D62DBC" w:rsidTr="00D62DBC">
        <w:tc>
          <w:tcPr>
            <w:tcW w:w="1642" w:type="dxa"/>
            <w:gridSpan w:val="2"/>
            <w:shd w:val="clear" w:color="auto" w:fill="auto"/>
          </w:tcPr>
          <w:p w:rsidR="00B44193" w:rsidRPr="00D62DBC" w:rsidRDefault="00B44193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44.03.03</w:t>
            </w:r>
          </w:p>
        </w:tc>
        <w:tc>
          <w:tcPr>
            <w:tcW w:w="5129" w:type="dxa"/>
            <w:shd w:val="clear" w:color="auto" w:fill="auto"/>
          </w:tcPr>
          <w:p w:rsidR="00B44193" w:rsidRPr="00D62DBC" w:rsidRDefault="00B44193" w:rsidP="00D62D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2835" w:type="dxa"/>
            <w:shd w:val="clear" w:color="auto" w:fill="auto"/>
          </w:tcPr>
          <w:p w:rsidR="00B44193" w:rsidRPr="00D62DBC" w:rsidRDefault="00B44193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07E1" w:rsidRPr="00D62DBC" w:rsidTr="000C24BE">
        <w:tc>
          <w:tcPr>
            <w:tcW w:w="9606" w:type="dxa"/>
            <w:gridSpan w:val="4"/>
          </w:tcPr>
          <w:p w:rsidR="003D07E1" w:rsidRPr="00D62DBC" w:rsidRDefault="003D07E1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b/>
                <w:sz w:val="24"/>
                <w:szCs w:val="24"/>
              </w:rPr>
              <w:t>ФИЗИКО-МАТЕМАТИЧЕСКИЙ ФАКУЛЬТЕТ</w:t>
            </w:r>
          </w:p>
        </w:tc>
      </w:tr>
      <w:tr w:rsidR="003D07E1" w:rsidRPr="00D62DBC" w:rsidTr="00D62DBC">
        <w:tc>
          <w:tcPr>
            <w:tcW w:w="1632" w:type="dxa"/>
            <w:shd w:val="clear" w:color="auto" w:fill="auto"/>
          </w:tcPr>
          <w:p w:rsidR="003D07E1" w:rsidRPr="00D62DBC" w:rsidRDefault="003D07E1" w:rsidP="00D62DB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62DBC">
              <w:rPr>
                <w:rFonts w:ascii="Times New Roman" w:hAnsi="Times New Roman" w:cs="Times New Roman"/>
              </w:rPr>
              <w:t>38.03.02</w:t>
            </w:r>
          </w:p>
        </w:tc>
        <w:tc>
          <w:tcPr>
            <w:tcW w:w="5139" w:type="dxa"/>
            <w:gridSpan w:val="2"/>
            <w:shd w:val="clear" w:color="auto" w:fill="auto"/>
          </w:tcPr>
          <w:p w:rsidR="003D07E1" w:rsidRPr="00D62DBC" w:rsidRDefault="003D07E1" w:rsidP="00D62D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организации </w:t>
            </w:r>
          </w:p>
        </w:tc>
        <w:tc>
          <w:tcPr>
            <w:tcW w:w="2835" w:type="dxa"/>
            <w:shd w:val="clear" w:color="auto" w:fill="auto"/>
          </w:tcPr>
          <w:p w:rsidR="003D07E1" w:rsidRPr="00D62DBC" w:rsidRDefault="00F12C42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D07E1" w:rsidRPr="00D62DBC" w:rsidTr="004B1490">
        <w:tc>
          <w:tcPr>
            <w:tcW w:w="6771" w:type="dxa"/>
            <w:gridSpan w:val="3"/>
          </w:tcPr>
          <w:p w:rsidR="003D07E1" w:rsidRPr="00D62DBC" w:rsidRDefault="003D07E1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3D07E1" w:rsidRPr="00D62DBC" w:rsidRDefault="00F12C42" w:rsidP="00D62D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</w:tbl>
    <w:p w:rsidR="004B1490" w:rsidRPr="00D62DBC" w:rsidRDefault="004B1490" w:rsidP="00D62D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8678FC" w:rsidRPr="00D62DBC" w:rsidRDefault="001275AF" w:rsidP="00D62D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62DBC">
        <w:rPr>
          <w:rFonts w:ascii="Times New Roman" w:hAnsi="Times New Roman" w:cs="Times New Roman"/>
          <w:b/>
        </w:rPr>
        <w:t>*</w:t>
      </w:r>
      <w:r w:rsidRPr="00D62DBC">
        <w:rPr>
          <w:rFonts w:ascii="Times New Roman" w:hAnsi="Times New Roman" w:cs="Times New Roman"/>
        </w:rPr>
        <w:t> В соответствии с п. </w:t>
      </w:r>
      <w:r w:rsidRPr="00D62DBC">
        <w:rPr>
          <w:rFonts w:ascii="Times New Roman" w:hAnsi="Times New Roman"/>
        </w:rPr>
        <w:t xml:space="preserve">101. Правил приема на обучение в МГПУ </w:t>
      </w:r>
      <w:r w:rsidR="00B44193" w:rsidRPr="00D62DBC">
        <w:rPr>
          <w:rFonts w:ascii="Times New Roman" w:hAnsi="Times New Roman"/>
        </w:rPr>
        <w:t xml:space="preserve">при зачислении на </w:t>
      </w:r>
      <w:proofErr w:type="gramStart"/>
      <w:r w:rsidR="00B44193" w:rsidRPr="00D62DBC">
        <w:rPr>
          <w:rFonts w:ascii="Times New Roman" w:hAnsi="Times New Roman"/>
        </w:rPr>
        <w:t>обучение по договорам</w:t>
      </w:r>
      <w:proofErr w:type="gramEnd"/>
      <w:r w:rsidR="00B44193" w:rsidRPr="00D62DBC">
        <w:rPr>
          <w:rFonts w:ascii="Times New Roman" w:hAnsi="Times New Roman"/>
        </w:rPr>
        <w:t xml:space="preserve"> об оказании платных образовательных услуг установленное количество мест может быть превышено по решению Приемной комиссии Университета. При принятии указанного решения Университет зачисляет на обучение </w:t>
      </w:r>
      <w:r w:rsidR="00B44193" w:rsidRPr="00D62DBC">
        <w:rPr>
          <w:rFonts w:ascii="Times New Roman" w:hAnsi="Times New Roman"/>
          <w:b/>
          <w:u w:val="single"/>
        </w:rPr>
        <w:t xml:space="preserve">всех </w:t>
      </w:r>
      <w:r w:rsidR="00B44193" w:rsidRPr="00D62DBC">
        <w:rPr>
          <w:rFonts w:ascii="Times New Roman" w:hAnsi="Times New Roman"/>
          <w:u w:val="single"/>
        </w:rPr>
        <w:t xml:space="preserve">поступающих, набравших не </w:t>
      </w:r>
      <w:proofErr w:type="gramStart"/>
      <w:r w:rsidR="00B44193" w:rsidRPr="00D62DBC">
        <w:rPr>
          <w:rFonts w:ascii="Times New Roman" w:hAnsi="Times New Roman"/>
          <w:u w:val="single"/>
        </w:rPr>
        <w:t>менее минимального</w:t>
      </w:r>
      <w:proofErr w:type="gramEnd"/>
      <w:r w:rsidR="00B44193" w:rsidRPr="00D62DBC">
        <w:rPr>
          <w:rFonts w:ascii="Times New Roman" w:hAnsi="Times New Roman"/>
          <w:u w:val="single"/>
        </w:rPr>
        <w:t xml:space="preserve"> количества баллов</w:t>
      </w:r>
      <w:r w:rsidR="00B44193" w:rsidRPr="00D62DBC">
        <w:rPr>
          <w:rFonts w:ascii="Times New Roman" w:hAnsi="Times New Roman"/>
        </w:rPr>
        <w:t>.</w:t>
      </w:r>
      <w:r w:rsidR="008678FC" w:rsidRPr="00D62DBC">
        <w:rPr>
          <w:rFonts w:ascii="Times New Roman" w:hAnsi="Times New Roman" w:cs="Times New Roman"/>
        </w:rPr>
        <w:br w:type="page"/>
      </w:r>
    </w:p>
    <w:p w:rsidR="00A953B4" w:rsidRPr="00D62DBC" w:rsidRDefault="00A953B4" w:rsidP="00D62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D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Количество мест для приема  на обучение </w:t>
      </w:r>
    </w:p>
    <w:p w:rsidR="00A953B4" w:rsidRPr="00D62DBC" w:rsidRDefault="00A953B4" w:rsidP="00D62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DBC">
        <w:rPr>
          <w:rFonts w:ascii="Times New Roman" w:hAnsi="Times New Roman" w:cs="Times New Roman"/>
          <w:b/>
          <w:sz w:val="24"/>
          <w:szCs w:val="24"/>
        </w:rPr>
        <w:t>по образовательным программам высшего образования</w:t>
      </w:r>
      <w:r w:rsidR="00D62DBC" w:rsidRPr="00D62DBC">
        <w:rPr>
          <w:rFonts w:ascii="Times New Roman" w:hAnsi="Times New Roman" w:cs="Times New Roman"/>
          <w:b/>
          <w:sz w:val="24"/>
          <w:szCs w:val="24"/>
        </w:rPr>
        <w:t xml:space="preserve"> –</w:t>
      </w:r>
    </w:p>
    <w:p w:rsidR="00A953B4" w:rsidRPr="00D62DBC" w:rsidRDefault="00A953B4" w:rsidP="00D62D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2DBC">
        <w:rPr>
          <w:rFonts w:ascii="Times New Roman" w:hAnsi="Times New Roman" w:cs="Times New Roman"/>
          <w:b/>
          <w:i/>
          <w:sz w:val="28"/>
          <w:szCs w:val="28"/>
        </w:rPr>
        <w:t>ПРОГРАММАМ МАГИСТРАТУРЫ</w:t>
      </w:r>
      <w:r w:rsidRPr="00D62DB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A953B4" w:rsidRPr="00D62DBC" w:rsidRDefault="00A953B4" w:rsidP="00D62D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DBC">
        <w:rPr>
          <w:rFonts w:ascii="Times New Roman" w:hAnsi="Times New Roman" w:cs="Times New Roman"/>
          <w:b/>
          <w:sz w:val="24"/>
          <w:szCs w:val="24"/>
        </w:rPr>
        <w:t>по договорам об оказании платных образовательных услуг в</w:t>
      </w:r>
      <w:r w:rsidRPr="00D62D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62DBC">
        <w:rPr>
          <w:rFonts w:ascii="Times New Roman" w:hAnsi="Times New Roman" w:cs="Times New Roman"/>
          <w:b/>
          <w:sz w:val="24"/>
          <w:szCs w:val="24"/>
        </w:rPr>
        <w:t>202</w:t>
      </w:r>
      <w:r w:rsidR="00F07379" w:rsidRPr="00D62DBC">
        <w:rPr>
          <w:rFonts w:ascii="Times New Roman" w:hAnsi="Times New Roman" w:cs="Times New Roman"/>
          <w:b/>
          <w:sz w:val="24"/>
          <w:szCs w:val="24"/>
        </w:rPr>
        <w:t>2</w:t>
      </w:r>
      <w:r w:rsidRPr="00D62DBC">
        <w:rPr>
          <w:rFonts w:ascii="Times New Roman" w:hAnsi="Times New Roman" w:cs="Times New Roman"/>
          <w:b/>
          <w:sz w:val="24"/>
          <w:szCs w:val="24"/>
        </w:rPr>
        <w:t>/202</w:t>
      </w:r>
      <w:r w:rsidR="00F07379" w:rsidRPr="00D62DBC">
        <w:rPr>
          <w:rFonts w:ascii="Times New Roman" w:hAnsi="Times New Roman" w:cs="Times New Roman"/>
          <w:b/>
          <w:sz w:val="24"/>
          <w:szCs w:val="24"/>
        </w:rPr>
        <w:t>3</w:t>
      </w:r>
      <w:r w:rsidRPr="00D62DBC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A953B4" w:rsidRPr="00D62DBC" w:rsidRDefault="00A953B4" w:rsidP="00D62DB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62DBC">
        <w:rPr>
          <w:rFonts w:ascii="Times New Roman" w:hAnsi="Times New Roman" w:cs="Times New Roman"/>
          <w:sz w:val="24"/>
          <w:szCs w:val="24"/>
        </w:rPr>
        <w:t>(</w:t>
      </w:r>
      <w:r w:rsidRPr="00D62DBC">
        <w:rPr>
          <w:rFonts w:ascii="Times New Roman" w:hAnsi="Times New Roman" w:cs="Times New Roman"/>
          <w:b/>
          <w:sz w:val="24"/>
          <w:szCs w:val="24"/>
        </w:rPr>
        <w:t>очная форма обучения</w:t>
      </w:r>
      <w:r w:rsidRPr="00D62DBC">
        <w:rPr>
          <w:rFonts w:ascii="Times New Roman" w:hAnsi="Times New Roman" w:cs="Times New Roman"/>
          <w:sz w:val="24"/>
          <w:szCs w:val="24"/>
        </w:rPr>
        <w:t>)</w:t>
      </w:r>
    </w:p>
    <w:p w:rsidR="00232B63" w:rsidRPr="00D62DBC" w:rsidRDefault="00232B63" w:rsidP="00D62DB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5245"/>
        <w:gridCol w:w="2835"/>
      </w:tblGrid>
      <w:tr w:rsidR="00A953B4" w:rsidRPr="00D62DBC" w:rsidTr="00617A30">
        <w:trPr>
          <w:trHeight w:val="1924"/>
        </w:trPr>
        <w:tc>
          <w:tcPr>
            <w:tcW w:w="1702" w:type="dxa"/>
          </w:tcPr>
          <w:p w:rsidR="00A953B4" w:rsidRPr="00D62DBC" w:rsidRDefault="00A953B4" w:rsidP="00D62DB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2DBC">
              <w:rPr>
                <w:rFonts w:ascii="Times New Roman" w:hAnsi="Times New Roman" w:cs="Times New Roman"/>
                <w:sz w:val="23"/>
                <w:szCs w:val="23"/>
              </w:rPr>
              <w:t>Код направления подготовки (укрупненной группы направлений подготовки)</w:t>
            </w:r>
          </w:p>
        </w:tc>
        <w:tc>
          <w:tcPr>
            <w:tcW w:w="5245" w:type="dxa"/>
          </w:tcPr>
          <w:p w:rsidR="00A953B4" w:rsidRPr="00D62DBC" w:rsidRDefault="00A953B4" w:rsidP="00D62DBC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62DBC">
              <w:rPr>
                <w:rFonts w:ascii="Times New Roman" w:hAnsi="Times New Roman" w:cs="Times New Roman"/>
                <w:sz w:val="23"/>
                <w:szCs w:val="23"/>
              </w:rPr>
              <w:t>Наименование направления подготовки (укрупненной группы направлений подготовки), профилей подготовки</w:t>
            </w:r>
          </w:p>
        </w:tc>
        <w:tc>
          <w:tcPr>
            <w:tcW w:w="2835" w:type="dxa"/>
          </w:tcPr>
          <w:p w:rsidR="00A953B4" w:rsidRPr="00D62DBC" w:rsidRDefault="00A953B4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Количество мест для приема граждан на обучение</w:t>
            </w:r>
          </w:p>
          <w:p w:rsidR="00A953B4" w:rsidRPr="00D62DBC" w:rsidRDefault="00A953B4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F07379" w:rsidRPr="00D62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F07379" w:rsidRPr="00D62D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 w:rsidR="004B1490" w:rsidRPr="00D62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BC">
              <w:rPr>
                <w:rFonts w:ascii="Times New Roman" w:hAnsi="Times New Roman" w:cs="Times New Roman"/>
                <w:b/>
                <w:sz w:val="23"/>
                <w:szCs w:val="23"/>
              </w:rPr>
              <w:t>по договорам об оказании платных образовательных услуг</w:t>
            </w:r>
          </w:p>
        </w:tc>
      </w:tr>
      <w:tr w:rsidR="00A953B4" w:rsidRPr="00D62DBC" w:rsidTr="00A953B4">
        <w:trPr>
          <w:trHeight w:val="344"/>
        </w:trPr>
        <w:tc>
          <w:tcPr>
            <w:tcW w:w="9782" w:type="dxa"/>
            <w:gridSpan w:val="3"/>
          </w:tcPr>
          <w:p w:rsidR="00A953B4" w:rsidRPr="00D62DBC" w:rsidRDefault="00A953B4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b/>
                <w:sz w:val="24"/>
                <w:szCs w:val="24"/>
              </w:rPr>
              <w:t>ФИЗИКО-МАТЕМАТИЧЕСКИЙ ФАКУЛЬТЕТ</w:t>
            </w:r>
          </w:p>
        </w:tc>
      </w:tr>
      <w:tr w:rsidR="00A953B4" w:rsidRPr="00D62DBC" w:rsidTr="004B1490">
        <w:trPr>
          <w:trHeight w:val="415"/>
        </w:trPr>
        <w:tc>
          <w:tcPr>
            <w:tcW w:w="1702" w:type="dxa"/>
          </w:tcPr>
          <w:p w:rsidR="00A953B4" w:rsidRPr="00D62DBC" w:rsidRDefault="00A953B4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5245" w:type="dxa"/>
          </w:tcPr>
          <w:p w:rsidR="00A953B4" w:rsidRPr="00D62DBC" w:rsidRDefault="00F07379" w:rsidP="00D6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Математическое образование</w:t>
            </w:r>
          </w:p>
        </w:tc>
        <w:tc>
          <w:tcPr>
            <w:tcW w:w="2835" w:type="dxa"/>
          </w:tcPr>
          <w:p w:rsidR="00A953B4" w:rsidRPr="00D62DBC" w:rsidRDefault="00892003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53B4" w:rsidRPr="00D62DBC" w:rsidTr="00A953B4">
        <w:trPr>
          <w:trHeight w:val="335"/>
        </w:trPr>
        <w:tc>
          <w:tcPr>
            <w:tcW w:w="9782" w:type="dxa"/>
            <w:gridSpan w:val="3"/>
          </w:tcPr>
          <w:p w:rsidR="00A953B4" w:rsidRPr="00D62DBC" w:rsidRDefault="00A953B4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ЕСТЕСТВЕННО-ТЕХНОЛОГИЧЕСКИЙ ФАКУЛЬТЕТ</w:t>
            </w:r>
          </w:p>
        </w:tc>
      </w:tr>
      <w:tr w:rsidR="00A953B4" w:rsidRPr="00D62DBC" w:rsidTr="004B1490">
        <w:trPr>
          <w:trHeight w:val="431"/>
        </w:trPr>
        <w:tc>
          <w:tcPr>
            <w:tcW w:w="1702" w:type="dxa"/>
          </w:tcPr>
          <w:p w:rsidR="00A953B4" w:rsidRPr="00D62DBC" w:rsidRDefault="00A953B4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5245" w:type="dxa"/>
          </w:tcPr>
          <w:p w:rsidR="00A953B4" w:rsidRPr="00D62DBC" w:rsidRDefault="00A953B4" w:rsidP="00D6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Биологическое образование</w:t>
            </w:r>
          </w:p>
        </w:tc>
        <w:tc>
          <w:tcPr>
            <w:tcW w:w="2835" w:type="dxa"/>
          </w:tcPr>
          <w:p w:rsidR="00A953B4" w:rsidRPr="00D62DBC" w:rsidRDefault="00892003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53B4" w:rsidRPr="00D62DBC" w:rsidTr="00A953B4">
        <w:trPr>
          <w:trHeight w:val="239"/>
        </w:trPr>
        <w:tc>
          <w:tcPr>
            <w:tcW w:w="9782" w:type="dxa"/>
            <w:gridSpan w:val="3"/>
          </w:tcPr>
          <w:p w:rsidR="00A953B4" w:rsidRPr="00D62DBC" w:rsidRDefault="00A953B4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ФИЛОЛОГИЧЕСКИЙ ФАКУЛЬТЕТ</w:t>
            </w:r>
          </w:p>
        </w:tc>
      </w:tr>
      <w:tr w:rsidR="00A953B4" w:rsidRPr="00D62DBC" w:rsidTr="004B1490">
        <w:trPr>
          <w:trHeight w:val="471"/>
        </w:trPr>
        <w:tc>
          <w:tcPr>
            <w:tcW w:w="1702" w:type="dxa"/>
          </w:tcPr>
          <w:p w:rsidR="00A953B4" w:rsidRPr="00D62DBC" w:rsidRDefault="00A953B4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5245" w:type="dxa"/>
          </w:tcPr>
          <w:p w:rsidR="00A953B4" w:rsidRPr="00D62DBC" w:rsidRDefault="00F07379" w:rsidP="00D6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Преподавание русского языка как неродного</w:t>
            </w:r>
          </w:p>
        </w:tc>
        <w:tc>
          <w:tcPr>
            <w:tcW w:w="2835" w:type="dxa"/>
          </w:tcPr>
          <w:p w:rsidR="00A953B4" w:rsidRPr="00D62DBC" w:rsidRDefault="00892003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53B4" w:rsidRPr="00D62DBC" w:rsidTr="00A953B4">
        <w:trPr>
          <w:trHeight w:val="255"/>
        </w:trPr>
        <w:tc>
          <w:tcPr>
            <w:tcW w:w="9782" w:type="dxa"/>
            <w:gridSpan w:val="3"/>
          </w:tcPr>
          <w:p w:rsidR="00A953B4" w:rsidRPr="00D62DBC" w:rsidRDefault="00A953B4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ИНОСТРАННЫХ ЯЗЫКОВ</w:t>
            </w:r>
          </w:p>
        </w:tc>
      </w:tr>
      <w:tr w:rsidR="00A953B4" w:rsidRPr="00D62DBC" w:rsidTr="004B1490">
        <w:trPr>
          <w:trHeight w:val="695"/>
        </w:trPr>
        <w:tc>
          <w:tcPr>
            <w:tcW w:w="1702" w:type="dxa"/>
          </w:tcPr>
          <w:p w:rsidR="00A953B4" w:rsidRPr="00D62DBC" w:rsidRDefault="00A953B4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5245" w:type="dxa"/>
          </w:tcPr>
          <w:p w:rsidR="00A953B4" w:rsidRPr="00D62DBC" w:rsidRDefault="00A953B4" w:rsidP="00D6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Раннее обучение  иностранным языкам и межкультурная коммуникация</w:t>
            </w:r>
          </w:p>
        </w:tc>
        <w:tc>
          <w:tcPr>
            <w:tcW w:w="2835" w:type="dxa"/>
          </w:tcPr>
          <w:p w:rsidR="00A953B4" w:rsidRPr="00D62DBC" w:rsidRDefault="00892003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53B4" w:rsidRPr="00D62DBC" w:rsidTr="00A953B4">
        <w:trPr>
          <w:trHeight w:val="299"/>
        </w:trPr>
        <w:tc>
          <w:tcPr>
            <w:tcW w:w="9782" w:type="dxa"/>
            <w:gridSpan w:val="3"/>
          </w:tcPr>
          <w:p w:rsidR="00A953B4" w:rsidRPr="00D62DBC" w:rsidRDefault="00A953B4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ИСТОРИИ И ПРАВА</w:t>
            </w:r>
          </w:p>
        </w:tc>
      </w:tr>
      <w:tr w:rsidR="00A953B4" w:rsidRPr="00D62DBC" w:rsidTr="004B1490">
        <w:trPr>
          <w:trHeight w:val="397"/>
        </w:trPr>
        <w:tc>
          <w:tcPr>
            <w:tcW w:w="1702" w:type="dxa"/>
          </w:tcPr>
          <w:p w:rsidR="00A953B4" w:rsidRPr="00D62DBC" w:rsidRDefault="00A953B4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5245" w:type="dxa"/>
          </w:tcPr>
          <w:p w:rsidR="00A953B4" w:rsidRPr="00D62DBC" w:rsidRDefault="00A953B4" w:rsidP="00D6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Историческое образование</w:t>
            </w:r>
          </w:p>
        </w:tc>
        <w:tc>
          <w:tcPr>
            <w:tcW w:w="2835" w:type="dxa"/>
          </w:tcPr>
          <w:p w:rsidR="00A953B4" w:rsidRPr="00D62DBC" w:rsidRDefault="00892003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53B4" w:rsidRPr="00D62DBC" w:rsidTr="00A953B4">
        <w:trPr>
          <w:trHeight w:val="415"/>
        </w:trPr>
        <w:tc>
          <w:tcPr>
            <w:tcW w:w="9782" w:type="dxa"/>
            <w:gridSpan w:val="3"/>
          </w:tcPr>
          <w:p w:rsidR="00A953B4" w:rsidRPr="00D62DBC" w:rsidRDefault="00A953B4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ПЕДАГОГИЧЕСКОГО И ХУДОЖЕСТВЕННОГО ОБРАЗОВАНИЯ</w:t>
            </w:r>
          </w:p>
        </w:tc>
      </w:tr>
      <w:tr w:rsidR="00F07379" w:rsidRPr="00D62DBC" w:rsidTr="004B1490">
        <w:trPr>
          <w:trHeight w:val="410"/>
        </w:trPr>
        <w:tc>
          <w:tcPr>
            <w:tcW w:w="1702" w:type="dxa"/>
          </w:tcPr>
          <w:p w:rsidR="00F07379" w:rsidRPr="00D62DBC" w:rsidRDefault="00F07379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5245" w:type="dxa"/>
          </w:tcPr>
          <w:p w:rsidR="00F07379" w:rsidRPr="00D62DBC" w:rsidRDefault="00F07379" w:rsidP="00D6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Педагогика высшей школы</w:t>
            </w:r>
          </w:p>
        </w:tc>
        <w:tc>
          <w:tcPr>
            <w:tcW w:w="2835" w:type="dxa"/>
          </w:tcPr>
          <w:p w:rsidR="00F07379" w:rsidRPr="00D62DBC" w:rsidRDefault="00892003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7379" w:rsidRPr="00D62DBC" w:rsidTr="00A953B4">
        <w:trPr>
          <w:trHeight w:val="347"/>
        </w:trPr>
        <w:tc>
          <w:tcPr>
            <w:tcW w:w="9782" w:type="dxa"/>
            <w:gridSpan w:val="3"/>
          </w:tcPr>
          <w:p w:rsidR="00F07379" w:rsidRPr="00D62DBC" w:rsidRDefault="00F07379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ПСИХОЛОГИИ И ДЕФЕКТОЛОГИИ</w:t>
            </w:r>
          </w:p>
        </w:tc>
      </w:tr>
      <w:tr w:rsidR="00F07379" w:rsidRPr="00D62DBC" w:rsidTr="004B1490">
        <w:trPr>
          <w:trHeight w:val="417"/>
        </w:trPr>
        <w:tc>
          <w:tcPr>
            <w:tcW w:w="1702" w:type="dxa"/>
          </w:tcPr>
          <w:p w:rsidR="00F07379" w:rsidRPr="00D62DBC" w:rsidRDefault="00F07379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44.04.02</w:t>
            </w:r>
          </w:p>
        </w:tc>
        <w:tc>
          <w:tcPr>
            <w:tcW w:w="5245" w:type="dxa"/>
          </w:tcPr>
          <w:p w:rsidR="00F07379" w:rsidRPr="00D62DBC" w:rsidRDefault="00F07379" w:rsidP="00D62DB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Практическая психология</w:t>
            </w:r>
          </w:p>
        </w:tc>
        <w:tc>
          <w:tcPr>
            <w:tcW w:w="2835" w:type="dxa"/>
          </w:tcPr>
          <w:p w:rsidR="00F07379" w:rsidRPr="00D62DBC" w:rsidRDefault="00892003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7379" w:rsidRPr="00D62DBC" w:rsidTr="00A953B4">
        <w:trPr>
          <w:trHeight w:val="335"/>
        </w:trPr>
        <w:tc>
          <w:tcPr>
            <w:tcW w:w="9782" w:type="dxa"/>
            <w:gridSpan w:val="3"/>
          </w:tcPr>
          <w:p w:rsidR="00F07379" w:rsidRPr="00D62DBC" w:rsidRDefault="00F07379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ФИЗИЧЕСКОЙ КУЛЬТУРЫ</w:t>
            </w:r>
          </w:p>
        </w:tc>
      </w:tr>
      <w:tr w:rsidR="00F07379" w:rsidRPr="00D62DBC" w:rsidTr="004B1490">
        <w:tc>
          <w:tcPr>
            <w:tcW w:w="1702" w:type="dxa"/>
            <w:shd w:val="clear" w:color="auto" w:fill="auto"/>
          </w:tcPr>
          <w:p w:rsidR="00F07379" w:rsidRPr="00D62DBC" w:rsidRDefault="00F07379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5245" w:type="dxa"/>
            <w:shd w:val="clear" w:color="auto" w:fill="auto"/>
          </w:tcPr>
          <w:p w:rsidR="00F07379" w:rsidRPr="00D62DBC" w:rsidRDefault="00F07379" w:rsidP="00D6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Образование в области физической культуры и спорта</w:t>
            </w:r>
          </w:p>
        </w:tc>
        <w:tc>
          <w:tcPr>
            <w:tcW w:w="2835" w:type="dxa"/>
            <w:shd w:val="clear" w:color="auto" w:fill="auto"/>
          </w:tcPr>
          <w:p w:rsidR="00F07379" w:rsidRPr="00D62DBC" w:rsidRDefault="00892003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7379" w:rsidRPr="00D62DBC" w:rsidTr="004B1490">
        <w:trPr>
          <w:trHeight w:val="372"/>
        </w:trPr>
        <w:tc>
          <w:tcPr>
            <w:tcW w:w="6947" w:type="dxa"/>
            <w:gridSpan w:val="2"/>
          </w:tcPr>
          <w:p w:rsidR="00F07379" w:rsidRPr="00D62DBC" w:rsidRDefault="00F07379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F07379" w:rsidRPr="00D62DBC" w:rsidRDefault="00892003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A953B4" w:rsidRPr="00D62DBC" w:rsidRDefault="00A953B4" w:rsidP="00D62D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E3A" w:rsidRPr="00D62DBC" w:rsidRDefault="00A953B4" w:rsidP="00D62DBC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D62DBC">
        <w:rPr>
          <w:rFonts w:ascii="Times New Roman" w:hAnsi="Times New Roman" w:cs="Times New Roman"/>
          <w:b/>
          <w:sz w:val="24"/>
          <w:szCs w:val="24"/>
        </w:rPr>
        <w:t>*</w:t>
      </w:r>
      <w:r w:rsidRPr="00D62DBC">
        <w:rPr>
          <w:rFonts w:ascii="Times New Roman" w:hAnsi="Times New Roman" w:cs="Times New Roman"/>
          <w:sz w:val="24"/>
          <w:szCs w:val="24"/>
        </w:rPr>
        <w:t> В соответствии с</w:t>
      </w:r>
      <w:r w:rsidR="001275AF" w:rsidRPr="00D62DBC">
        <w:rPr>
          <w:rFonts w:ascii="Times New Roman" w:hAnsi="Times New Roman" w:cs="Times New Roman"/>
          <w:sz w:val="24"/>
          <w:szCs w:val="24"/>
        </w:rPr>
        <w:t xml:space="preserve"> п. </w:t>
      </w:r>
      <w:r w:rsidRPr="00D62DBC">
        <w:rPr>
          <w:rFonts w:ascii="Times New Roman" w:hAnsi="Times New Roman"/>
          <w:sz w:val="24"/>
          <w:szCs w:val="24"/>
        </w:rPr>
        <w:t>101.</w:t>
      </w:r>
      <w:r w:rsidR="001275AF" w:rsidRPr="00D62DBC">
        <w:rPr>
          <w:rFonts w:ascii="Times New Roman" w:hAnsi="Times New Roman"/>
          <w:sz w:val="24"/>
          <w:szCs w:val="24"/>
        </w:rPr>
        <w:t xml:space="preserve"> Правил приема на обучение в МГПУ </w:t>
      </w:r>
      <w:r w:rsidRPr="00D62DBC">
        <w:rPr>
          <w:rFonts w:ascii="Times New Roman" w:hAnsi="Times New Roman"/>
          <w:sz w:val="24"/>
          <w:szCs w:val="24"/>
        </w:rPr>
        <w:t xml:space="preserve">при зачислении на </w:t>
      </w:r>
      <w:proofErr w:type="gramStart"/>
      <w:r w:rsidRPr="00D62DBC">
        <w:rPr>
          <w:rFonts w:ascii="Times New Roman" w:hAnsi="Times New Roman"/>
          <w:sz w:val="24"/>
          <w:szCs w:val="24"/>
        </w:rPr>
        <w:t>обучение по договорам</w:t>
      </w:r>
      <w:proofErr w:type="gramEnd"/>
      <w:r w:rsidRPr="00D62DBC">
        <w:rPr>
          <w:rFonts w:ascii="Times New Roman" w:hAnsi="Times New Roman"/>
          <w:sz w:val="24"/>
          <w:szCs w:val="24"/>
        </w:rPr>
        <w:t xml:space="preserve"> об оказании платных образовательных услуг установленное количество мест может быть превышено по решению Приемной комиссии Университета. При принятии указанного решения Университет зачисляет на обучение </w:t>
      </w:r>
      <w:r w:rsidRPr="00D62DBC">
        <w:rPr>
          <w:rFonts w:ascii="Times New Roman" w:hAnsi="Times New Roman"/>
          <w:b/>
          <w:sz w:val="24"/>
          <w:szCs w:val="24"/>
          <w:u w:val="single"/>
        </w:rPr>
        <w:t>всех</w:t>
      </w:r>
      <w:r w:rsidRPr="00D62DBC">
        <w:rPr>
          <w:rFonts w:ascii="Times New Roman" w:hAnsi="Times New Roman"/>
          <w:sz w:val="24"/>
          <w:szCs w:val="24"/>
          <w:u w:val="single"/>
        </w:rPr>
        <w:t xml:space="preserve"> поступающих, набравших не </w:t>
      </w:r>
      <w:proofErr w:type="gramStart"/>
      <w:r w:rsidRPr="00D62DBC">
        <w:rPr>
          <w:rFonts w:ascii="Times New Roman" w:hAnsi="Times New Roman"/>
          <w:sz w:val="24"/>
          <w:szCs w:val="24"/>
          <w:u w:val="single"/>
        </w:rPr>
        <w:t>менее минимального</w:t>
      </w:r>
      <w:proofErr w:type="gramEnd"/>
      <w:r w:rsidRPr="00D62DBC">
        <w:rPr>
          <w:rFonts w:ascii="Times New Roman" w:hAnsi="Times New Roman"/>
          <w:sz w:val="24"/>
          <w:szCs w:val="24"/>
          <w:u w:val="single"/>
        </w:rPr>
        <w:t xml:space="preserve"> количества баллов</w:t>
      </w:r>
      <w:r w:rsidRPr="00D62DBC">
        <w:rPr>
          <w:rFonts w:ascii="Times New Roman" w:hAnsi="Times New Roman"/>
          <w:sz w:val="24"/>
          <w:szCs w:val="24"/>
        </w:rPr>
        <w:t>.</w:t>
      </w:r>
    </w:p>
    <w:p w:rsidR="006A2E3A" w:rsidRPr="00D62DBC" w:rsidRDefault="006A2E3A" w:rsidP="00D62DBC">
      <w:pPr>
        <w:rPr>
          <w:rFonts w:ascii="Times New Roman" w:hAnsi="Times New Roman" w:cs="Times New Roman"/>
          <w:sz w:val="26"/>
          <w:szCs w:val="26"/>
        </w:rPr>
      </w:pPr>
      <w:r w:rsidRPr="00D62DBC">
        <w:rPr>
          <w:rFonts w:ascii="Times New Roman" w:hAnsi="Times New Roman" w:cs="Times New Roman"/>
          <w:sz w:val="26"/>
          <w:szCs w:val="26"/>
        </w:rPr>
        <w:br w:type="page"/>
      </w:r>
    </w:p>
    <w:p w:rsidR="00D46F75" w:rsidRPr="00D62DBC" w:rsidRDefault="00D46F75" w:rsidP="00D62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D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Количество мест для приема  на обучение </w:t>
      </w:r>
    </w:p>
    <w:p w:rsidR="00D46F75" w:rsidRPr="00D62DBC" w:rsidRDefault="00D46F75" w:rsidP="00D62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DBC">
        <w:rPr>
          <w:rFonts w:ascii="Times New Roman" w:hAnsi="Times New Roman" w:cs="Times New Roman"/>
          <w:b/>
          <w:sz w:val="24"/>
          <w:szCs w:val="24"/>
        </w:rPr>
        <w:t>по образовательным программам высшего образования</w:t>
      </w:r>
      <w:r w:rsidR="00D62DBC" w:rsidRPr="00D62DBC">
        <w:rPr>
          <w:rFonts w:ascii="Times New Roman" w:hAnsi="Times New Roman" w:cs="Times New Roman"/>
          <w:b/>
          <w:sz w:val="24"/>
          <w:szCs w:val="24"/>
        </w:rPr>
        <w:t xml:space="preserve"> –</w:t>
      </w:r>
    </w:p>
    <w:p w:rsidR="00D46F75" w:rsidRPr="00D62DBC" w:rsidRDefault="00D46F75" w:rsidP="00D62D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2DBC">
        <w:rPr>
          <w:rFonts w:ascii="Times New Roman" w:hAnsi="Times New Roman" w:cs="Times New Roman"/>
          <w:b/>
          <w:i/>
          <w:sz w:val="28"/>
          <w:szCs w:val="28"/>
        </w:rPr>
        <w:t>ПРОГРАММАМ МАГИСТРАТУРЫ</w:t>
      </w:r>
      <w:r w:rsidRPr="00D62DB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D46F75" w:rsidRPr="00D62DBC" w:rsidRDefault="00D46F75" w:rsidP="00D62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DBC">
        <w:rPr>
          <w:rFonts w:ascii="Times New Roman" w:hAnsi="Times New Roman" w:cs="Times New Roman"/>
          <w:b/>
          <w:sz w:val="24"/>
          <w:szCs w:val="24"/>
        </w:rPr>
        <w:t>по договорам об оказании платных образовательных услуг в</w:t>
      </w:r>
      <w:r w:rsidRPr="00D62D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62DBC">
        <w:rPr>
          <w:rFonts w:ascii="Times New Roman" w:hAnsi="Times New Roman" w:cs="Times New Roman"/>
          <w:b/>
          <w:sz w:val="24"/>
          <w:szCs w:val="24"/>
        </w:rPr>
        <w:t>202</w:t>
      </w:r>
      <w:r w:rsidR="00474BA8" w:rsidRPr="00D62DBC">
        <w:rPr>
          <w:rFonts w:ascii="Times New Roman" w:hAnsi="Times New Roman" w:cs="Times New Roman"/>
          <w:b/>
          <w:sz w:val="24"/>
          <w:szCs w:val="24"/>
        </w:rPr>
        <w:t>2</w:t>
      </w:r>
      <w:r w:rsidRPr="00D62DBC">
        <w:rPr>
          <w:rFonts w:ascii="Times New Roman" w:hAnsi="Times New Roman" w:cs="Times New Roman"/>
          <w:b/>
          <w:sz w:val="24"/>
          <w:szCs w:val="24"/>
        </w:rPr>
        <w:t>/202</w:t>
      </w:r>
      <w:r w:rsidR="00474BA8" w:rsidRPr="00D62DBC">
        <w:rPr>
          <w:rFonts w:ascii="Times New Roman" w:hAnsi="Times New Roman" w:cs="Times New Roman"/>
          <w:b/>
          <w:sz w:val="24"/>
          <w:szCs w:val="24"/>
        </w:rPr>
        <w:t>3</w:t>
      </w:r>
      <w:r w:rsidRPr="00D62DBC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D46F75" w:rsidRPr="00D62DBC" w:rsidRDefault="00D46F75" w:rsidP="00D62D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DBC">
        <w:rPr>
          <w:rFonts w:ascii="Times New Roman" w:hAnsi="Times New Roman" w:cs="Times New Roman"/>
          <w:b/>
          <w:sz w:val="24"/>
          <w:szCs w:val="24"/>
        </w:rPr>
        <w:t>(очно-заочная форма обучения</w:t>
      </w:r>
      <w:r w:rsidRPr="00D62DBC">
        <w:rPr>
          <w:rFonts w:ascii="Times New Roman" w:hAnsi="Times New Roman" w:cs="Times New Roman"/>
          <w:sz w:val="24"/>
          <w:szCs w:val="24"/>
        </w:rPr>
        <w:t>)</w:t>
      </w:r>
    </w:p>
    <w:p w:rsidR="00D46F75" w:rsidRPr="00D62DBC" w:rsidRDefault="00D46F75" w:rsidP="00D62DB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5812"/>
        <w:gridCol w:w="2551"/>
      </w:tblGrid>
      <w:tr w:rsidR="00D46F75" w:rsidRPr="00D62DBC" w:rsidTr="00567CDD">
        <w:trPr>
          <w:trHeight w:val="1856"/>
        </w:trPr>
        <w:tc>
          <w:tcPr>
            <w:tcW w:w="1702" w:type="dxa"/>
            <w:vAlign w:val="center"/>
          </w:tcPr>
          <w:p w:rsidR="00D46F75" w:rsidRPr="00D62DBC" w:rsidRDefault="00D46F75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Код направления подготовки (укрупненной группы направлений подготовки)</w:t>
            </w:r>
          </w:p>
        </w:tc>
        <w:tc>
          <w:tcPr>
            <w:tcW w:w="5812" w:type="dxa"/>
            <w:vAlign w:val="center"/>
          </w:tcPr>
          <w:p w:rsidR="004B1490" w:rsidRPr="00D62DBC" w:rsidRDefault="00D46F75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направления подготовки </w:t>
            </w:r>
          </w:p>
          <w:p w:rsidR="004B1490" w:rsidRPr="00D62DBC" w:rsidRDefault="00D46F75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(укрупненной группы направлений подготовки),</w:t>
            </w:r>
          </w:p>
          <w:p w:rsidR="00D46F75" w:rsidRPr="00D62DBC" w:rsidRDefault="00D46F75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 xml:space="preserve"> профилей подготовки</w:t>
            </w:r>
          </w:p>
        </w:tc>
        <w:tc>
          <w:tcPr>
            <w:tcW w:w="2551" w:type="dxa"/>
            <w:vAlign w:val="center"/>
          </w:tcPr>
          <w:p w:rsidR="00D46F75" w:rsidRPr="00D62DBC" w:rsidRDefault="00D46F75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Количество мест для приема граждан на обучение</w:t>
            </w:r>
          </w:p>
          <w:p w:rsidR="00D46F75" w:rsidRPr="00D62DBC" w:rsidRDefault="00D46F75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в  202</w:t>
            </w:r>
            <w:r w:rsidR="00474BA8" w:rsidRPr="00D62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474BA8" w:rsidRPr="00D62D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  <w:r w:rsidRPr="00D62DBC">
              <w:rPr>
                <w:rFonts w:ascii="Times New Roman" w:hAnsi="Times New Roman" w:cs="Times New Roman"/>
                <w:b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</w:tr>
      <w:tr w:rsidR="00D46F75" w:rsidRPr="00D62DBC" w:rsidTr="00567CDD">
        <w:trPr>
          <w:trHeight w:val="270"/>
        </w:trPr>
        <w:tc>
          <w:tcPr>
            <w:tcW w:w="10065" w:type="dxa"/>
            <w:gridSpan w:val="3"/>
          </w:tcPr>
          <w:p w:rsidR="00D46F75" w:rsidRPr="00D62DBC" w:rsidRDefault="00D46F75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ПСИХОЛОГИИ И ДЕФЕКТОЛОГИИ</w:t>
            </w:r>
          </w:p>
        </w:tc>
      </w:tr>
      <w:tr w:rsidR="00D46F75" w:rsidRPr="00D62DBC" w:rsidTr="00567CDD">
        <w:trPr>
          <w:trHeight w:val="406"/>
        </w:trPr>
        <w:tc>
          <w:tcPr>
            <w:tcW w:w="1702" w:type="dxa"/>
          </w:tcPr>
          <w:p w:rsidR="00D46F75" w:rsidRPr="00D62DBC" w:rsidRDefault="00D46F75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37.04.01</w:t>
            </w:r>
          </w:p>
        </w:tc>
        <w:tc>
          <w:tcPr>
            <w:tcW w:w="5812" w:type="dxa"/>
          </w:tcPr>
          <w:p w:rsidR="00D46F75" w:rsidRPr="00D62DBC" w:rsidRDefault="00D46F75" w:rsidP="00D6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развития  </w:t>
            </w:r>
          </w:p>
        </w:tc>
        <w:tc>
          <w:tcPr>
            <w:tcW w:w="2551" w:type="dxa"/>
          </w:tcPr>
          <w:p w:rsidR="00D46F75" w:rsidRPr="00D62DBC" w:rsidRDefault="00D46F75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74BA8" w:rsidRPr="00D62DBC" w:rsidTr="00567CDD">
        <w:trPr>
          <w:trHeight w:val="406"/>
        </w:trPr>
        <w:tc>
          <w:tcPr>
            <w:tcW w:w="1702" w:type="dxa"/>
          </w:tcPr>
          <w:p w:rsidR="00474BA8" w:rsidRPr="00D62DBC" w:rsidRDefault="00474BA8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5812" w:type="dxa"/>
          </w:tcPr>
          <w:p w:rsidR="00474BA8" w:rsidRPr="00D62DBC" w:rsidRDefault="00474BA8" w:rsidP="00D6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/>
                <w:sz w:val="24"/>
                <w:szCs w:val="24"/>
              </w:rPr>
              <w:t>Раннее обучение иностранным языкам и межкультурная коммуникация</w:t>
            </w:r>
          </w:p>
        </w:tc>
        <w:tc>
          <w:tcPr>
            <w:tcW w:w="2551" w:type="dxa"/>
          </w:tcPr>
          <w:p w:rsidR="00474BA8" w:rsidRPr="00D62DBC" w:rsidRDefault="00474BA8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74BA8" w:rsidRPr="00D62DBC" w:rsidTr="002F6BA0">
        <w:trPr>
          <w:trHeight w:val="406"/>
        </w:trPr>
        <w:tc>
          <w:tcPr>
            <w:tcW w:w="7514" w:type="dxa"/>
            <w:gridSpan w:val="2"/>
          </w:tcPr>
          <w:p w:rsidR="00474BA8" w:rsidRPr="00D62DBC" w:rsidRDefault="00474BA8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474BA8" w:rsidRPr="00D62DBC" w:rsidRDefault="00474BA8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D46F75" w:rsidRPr="00D62DBC" w:rsidRDefault="00D46F75" w:rsidP="00D62DBC">
      <w:pPr>
        <w:rPr>
          <w:rFonts w:ascii="Times New Roman" w:hAnsi="Times New Roman" w:cs="Times New Roman"/>
          <w:b/>
          <w:sz w:val="24"/>
          <w:szCs w:val="24"/>
        </w:rPr>
      </w:pPr>
    </w:p>
    <w:p w:rsidR="00D46F75" w:rsidRPr="00D62DBC" w:rsidRDefault="00D46F75" w:rsidP="00D62DBC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</w:rPr>
      </w:pPr>
      <w:r w:rsidRPr="00D62DBC">
        <w:rPr>
          <w:rFonts w:ascii="Times New Roman" w:hAnsi="Times New Roman" w:cs="Times New Roman"/>
          <w:b/>
        </w:rPr>
        <w:t>*</w:t>
      </w:r>
      <w:r w:rsidRPr="00D62DBC">
        <w:rPr>
          <w:rFonts w:ascii="Times New Roman" w:hAnsi="Times New Roman" w:cs="Times New Roman"/>
        </w:rPr>
        <w:t xml:space="preserve"> В соответствии с п. 101. Правил приема на обучение в МГПУ при зачислении на </w:t>
      </w:r>
      <w:proofErr w:type="gramStart"/>
      <w:r w:rsidRPr="00D62DBC">
        <w:rPr>
          <w:rFonts w:ascii="Times New Roman" w:hAnsi="Times New Roman" w:cs="Times New Roman"/>
        </w:rPr>
        <w:t>обучение по договорам</w:t>
      </w:r>
      <w:proofErr w:type="gramEnd"/>
      <w:r w:rsidRPr="00D62DBC">
        <w:rPr>
          <w:rFonts w:ascii="Times New Roman" w:hAnsi="Times New Roman" w:cs="Times New Roman"/>
        </w:rPr>
        <w:t xml:space="preserve"> об оказании платных образовательных услуг установленное количество мест может быть превышено по решению Приемной комиссии Университета – на обучение зачисляются </w:t>
      </w:r>
      <w:r w:rsidRPr="00D62DBC">
        <w:rPr>
          <w:rFonts w:ascii="Times New Roman" w:hAnsi="Times New Roman" w:cs="Times New Roman"/>
          <w:b/>
          <w:u w:val="single"/>
        </w:rPr>
        <w:t>все</w:t>
      </w:r>
      <w:r w:rsidRPr="00D62DBC">
        <w:rPr>
          <w:rFonts w:ascii="Times New Roman" w:hAnsi="Times New Roman" w:cs="Times New Roman"/>
          <w:u w:val="single"/>
        </w:rPr>
        <w:t xml:space="preserve"> поступающие, набравшие не менее минимального количества баллов</w:t>
      </w:r>
      <w:r w:rsidRPr="00D62DBC">
        <w:rPr>
          <w:rFonts w:ascii="Times New Roman" w:hAnsi="Times New Roman" w:cs="Times New Roman"/>
        </w:rPr>
        <w:t>.</w:t>
      </w:r>
    </w:p>
    <w:p w:rsidR="00D46F75" w:rsidRPr="00D62DBC" w:rsidRDefault="00D46F75" w:rsidP="00D62DBC">
      <w:pPr>
        <w:rPr>
          <w:rFonts w:ascii="Times New Roman" w:hAnsi="Times New Roman" w:cs="Times New Roman"/>
          <w:b/>
          <w:sz w:val="24"/>
          <w:szCs w:val="24"/>
        </w:rPr>
      </w:pPr>
    </w:p>
    <w:p w:rsidR="00D46F75" w:rsidRPr="00D62DBC" w:rsidRDefault="00D46F75" w:rsidP="00D62DBC">
      <w:pPr>
        <w:rPr>
          <w:rFonts w:ascii="Times New Roman" w:hAnsi="Times New Roman" w:cs="Times New Roman"/>
          <w:b/>
          <w:sz w:val="24"/>
          <w:szCs w:val="24"/>
        </w:rPr>
      </w:pPr>
      <w:r w:rsidRPr="00D62DB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275AF" w:rsidRPr="00D62DBC" w:rsidRDefault="001275AF" w:rsidP="00D62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D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Количество мест для приема  на обучение </w:t>
      </w:r>
    </w:p>
    <w:p w:rsidR="001275AF" w:rsidRPr="00D62DBC" w:rsidRDefault="001275AF" w:rsidP="00D62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DBC">
        <w:rPr>
          <w:rFonts w:ascii="Times New Roman" w:hAnsi="Times New Roman" w:cs="Times New Roman"/>
          <w:b/>
          <w:sz w:val="24"/>
          <w:szCs w:val="24"/>
        </w:rPr>
        <w:t>по образовательным программам высшего образования</w:t>
      </w:r>
      <w:r w:rsidR="00D62DBC" w:rsidRPr="00D62DBC">
        <w:rPr>
          <w:rFonts w:ascii="Times New Roman" w:hAnsi="Times New Roman" w:cs="Times New Roman"/>
          <w:b/>
          <w:sz w:val="24"/>
          <w:szCs w:val="24"/>
        </w:rPr>
        <w:t xml:space="preserve"> –</w:t>
      </w:r>
    </w:p>
    <w:p w:rsidR="001275AF" w:rsidRPr="00D62DBC" w:rsidRDefault="001275AF" w:rsidP="00D62D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2DBC">
        <w:rPr>
          <w:rFonts w:ascii="Times New Roman" w:hAnsi="Times New Roman" w:cs="Times New Roman"/>
          <w:b/>
          <w:i/>
          <w:sz w:val="28"/>
          <w:szCs w:val="28"/>
        </w:rPr>
        <w:t>ПРОГРАММАМ МАГИСТРАТУРЫ</w:t>
      </w:r>
      <w:r w:rsidRPr="00D62DB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1275AF" w:rsidRPr="00D62DBC" w:rsidRDefault="001275AF" w:rsidP="00D62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DBC">
        <w:rPr>
          <w:rFonts w:ascii="Times New Roman" w:hAnsi="Times New Roman" w:cs="Times New Roman"/>
          <w:b/>
          <w:sz w:val="24"/>
          <w:szCs w:val="24"/>
        </w:rPr>
        <w:t>по договорам об оказании платных образовательных услуг в</w:t>
      </w:r>
      <w:r w:rsidRPr="00D62D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62DBC">
        <w:rPr>
          <w:rFonts w:ascii="Times New Roman" w:hAnsi="Times New Roman" w:cs="Times New Roman"/>
          <w:b/>
          <w:sz w:val="24"/>
          <w:szCs w:val="24"/>
        </w:rPr>
        <w:t>202</w:t>
      </w:r>
      <w:r w:rsidR="009545D0" w:rsidRPr="00D62DBC">
        <w:rPr>
          <w:rFonts w:ascii="Times New Roman" w:hAnsi="Times New Roman" w:cs="Times New Roman"/>
          <w:b/>
          <w:sz w:val="24"/>
          <w:szCs w:val="24"/>
        </w:rPr>
        <w:t>2</w:t>
      </w:r>
      <w:r w:rsidRPr="00D62DBC">
        <w:rPr>
          <w:rFonts w:ascii="Times New Roman" w:hAnsi="Times New Roman" w:cs="Times New Roman"/>
          <w:b/>
          <w:sz w:val="24"/>
          <w:szCs w:val="24"/>
        </w:rPr>
        <w:t>/202</w:t>
      </w:r>
      <w:r w:rsidR="009545D0" w:rsidRPr="00D62DBC">
        <w:rPr>
          <w:rFonts w:ascii="Times New Roman" w:hAnsi="Times New Roman" w:cs="Times New Roman"/>
          <w:b/>
          <w:sz w:val="24"/>
          <w:szCs w:val="24"/>
        </w:rPr>
        <w:t>3</w:t>
      </w:r>
      <w:r w:rsidRPr="00D62DBC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1275AF" w:rsidRPr="00D62DBC" w:rsidRDefault="001275AF" w:rsidP="00D62DB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62DBC">
        <w:rPr>
          <w:rFonts w:ascii="Times New Roman" w:hAnsi="Times New Roman" w:cs="Times New Roman"/>
          <w:b/>
          <w:sz w:val="24"/>
          <w:szCs w:val="24"/>
        </w:rPr>
        <w:t>(заочная форма обучения</w:t>
      </w:r>
      <w:r w:rsidRPr="00D62DB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5812"/>
        <w:gridCol w:w="2551"/>
      </w:tblGrid>
      <w:tr w:rsidR="001275AF" w:rsidRPr="00D62DBC" w:rsidTr="00C110C5">
        <w:trPr>
          <w:trHeight w:val="1856"/>
        </w:trPr>
        <w:tc>
          <w:tcPr>
            <w:tcW w:w="1702" w:type="dxa"/>
            <w:vAlign w:val="center"/>
          </w:tcPr>
          <w:p w:rsidR="001275AF" w:rsidRPr="00D62DBC" w:rsidRDefault="001275AF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Код направления подготовки (укрупненной группы направлений подготовки)</w:t>
            </w:r>
          </w:p>
        </w:tc>
        <w:tc>
          <w:tcPr>
            <w:tcW w:w="5812" w:type="dxa"/>
            <w:vAlign w:val="center"/>
          </w:tcPr>
          <w:p w:rsidR="004B1490" w:rsidRPr="00D62DBC" w:rsidRDefault="001275AF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(укрупненно</w:t>
            </w:r>
            <w:bookmarkStart w:id="0" w:name="_GoBack"/>
            <w:bookmarkEnd w:id="0"/>
            <w:r w:rsidRPr="00D62DBC">
              <w:rPr>
                <w:rFonts w:ascii="Times New Roman" w:hAnsi="Times New Roman" w:cs="Times New Roman"/>
                <w:sz w:val="24"/>
                <w:szCs w:val="24"/>
              </w:rPr>
              <w:t xml:space="preserve">й группы направлений подготовки), </w:t>
            </w:r>
          </w:p>
          <w:p w:rsidR="001275AF" w:rsidRPr="00D62DBC" w:rsidRDefault="001275AF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профилей подготовки</w:t>
            </w:r>
          </w:p>
        </w:tc>
        <w:tc>
          <w:tcPr>
            <w:tcW w:w="2551" w:type="dxa"/>
            <w:vAlign w:val="center"/>
          </w:tcPr>
          <w:p w:rsidR="001275AF" w:rsidRPr="00D62DBC" w:rsidRDefault="001275AF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Количество мест для приема граждан на обучение</w:t>
            </w:r>
          </w:p>
          <w:p w:rsidR="001275AF" w:rsidRPr="00D62DBC" w:rsidRDefault="001275AF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в  202</w:t>
            </w:r>
            <w:r w:rsidR="009545D0" w:rsidRPr="00D62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9545D0" w:rsidRPr="00D62D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 w:rsidR="00C110C5" w:rsidRPr="00D62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BC">
              <w:rPr>
                <w:rFonts w:ascii="Times New Roman" w:hAnsi="Times New Roman" w:cs="Times New Roman"/>
                <w:b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</w:tr>
      <w:tr w:rsidR="00C110C5" w:rsidRPr="00D62DBC" w:rsidTr="00C110C5">
        <w:trPr>
          <w:trHeight w:val="201"/>
        </w:trPr>
        <w:tc>
          <w:tcPr>
            <w:tcW w:w="10065" w:type="dxa"/>
            <w:gridSpan w:val="3"/>
          </w:tcPr>
          <w:p w:rsidR="00C110C5" w:rsidRPr="00D62DBC" w:rsidRDefault="00C110C5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b/>
                <w:sz w:val="24"/>
                <w:szCs w:val="24"/>
              </w:rPr>
              <w:t>ФИЗИКО-МАТЕМАТИЧЕСКИЙ ФАКУЛЬТЕТ</w:t>
            </w:r>
          </w:p>
        </w:tc>
      </w:tr>
      <w:tr w:rsidR="001275AF" w:rsidRPr="00D62DBC" w:rsidTr="00C110C5">
        <w:tc>
          <w:tcPr>
            <w:tcW w:w="1702" w:type="dxa"/>
          </w:tcPr>
          <w:p w:rsidR="001275AF" w:rsidRPr="00D62DBC" w:rsidRDefault="001275AF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5812" w:type="dxa"/>
          </w:tcPr>
          <w:p w:rsidR="001275AF" w:rsidRPr="00D62DBC" w:rsidRDefault="009545D0" w:rsidP="00D6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информационные технологии в образовании</w:t>
            </w:r>
          </w:p>
        </w:tc>
        <w:tc>
          <w:tcPr>
            <w:tcW w:w="2551" w:type="dxa"/>
          </w:tcPr>
          <w:p w:rsidR="001275AF" w:rsidRPr="00D62DBC" w:rsidRDefault="00912329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75AF" w:rsidRPr="00D62DBC" w:rsidTr="009545D0">
        <w:trPr>
          <w:trHeight w:val="321"/>
        </w:trPr>
        <w:tc>
          <w:tcPr>
            <w:tcW w:w="1702" w:type="dxa"/>
          </w:tcPr>
          <w:p w:rsidR="001275AF" w:rsidRPr="00D62DBC" w:rsidRDefault="001275AF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5812" w:type="dxa"/>
          </w:tcPr>
          <w:p w:rsidR="001275AF" w:rsidRPr="00D62DBC" w:rsidRDefault="001275AF" w:rsidP="00D62DB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2D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Физическое образование</w:t>
            </w:r>
          </w:p>
        </w:tc>
        <w:tc>
          <w:tcPr>
            <w:tcW w:w="2551" w:type="dxa"/>
          </w:tcPr>
          <w:p w:rsidR="001275AF" w:rsidRPr="00D62DBC" w:rsidRDefault="00912329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75AF" w:rsidRPr="00D62DBC" w:rsidTr="009545D0">
        <w:trPr>
          <w:trHeight w:val="269"/>
        </w:trPr>
        <w:tc>
          <w:tcPr>
            <w:tcW w:w="1702" w:type="dxa"/>
          </w:tcPr>
          <w:p w:rsidR="001275AF" w:rsidRPr="00D62DBC" w:rsidRDefault="001275AF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5812" w:type="dxa"/>
          </w:tcPr>
          <w:p w:rsidR="001275AF" w:rsidRPr="00D62DBC" w:rsidRDefault="001275AF" w:rsidP="00D6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Менеджмент в образовании</w:t>
            </w:r>
          </w:p>
        </w:tc>
        <w:tc>
          <w:tcPr>
            <w:tcW w:w="2551" w:type="dxa"/>
          </w:tcPr>
          <w:p w:rsidR="001275AF" w:rsidRPr="00D62DBC" w:rsidRDefault="00912329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10C5" w:rsidRPr="00D62DBC" w:rsidTr="00C110C5">
        <w:trPr>
          <w:trHeight w:val="357"/>
        </w:trPr>
        <w:tc>
          <w:tcPr>
            <w:tcW w:w="10065" w:type="dxa"/>
            <w:gridSpan w:val="3"/>
          </w:tcPr>
          <w:p w:rsidR="00C110C5" w:rsidRPr="00D62DBC" w:rsidRDefault="00C110C5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ЕСТЕСТВЕННО-ТЕХНОЛОГИЧЕСКИЙ ФАКУЛЬТЕТ</w:t>
            </w:r>
          </w:p>
        </w:tc>
      </w:tr>
      <w:tr w:rsidR="001275AF" w:rsidRPr="00D62DBC" w:rsidTr="009545D0">
        <w:trPr>
          <w:trHeight w:val="323"/>
        </w:trPr>
        <w:tc>
          <w:tcPr>
            <w:tcW w:w="1702" w:type="dxa"/>
          </w:tcPr>
          <w:p w:rsidR="001275AF" w:rsidRPr="00D62DBC" w:rsidRDefault="001275AF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5812" w:type="dxa"/>
          </w:tcPr>
          <w:p w:rsidR="001275AF" w:rsidRPr="00D62DBC" w:rsidRDefault="001275AF" w:rsidP="00D6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Химическое образование</w:t>
            </w:r>
          </w:p>
        </w:tc>
        <w:tc>
          <w:tcPr>
            <w:tcW w:w="2551" w:type="dxa"/>
          </w:tcPr>
          <w:p w:rsidR="001275AF" w:rsidRPr="00D62DBC" w:rsidRDefault="00912329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10C5" w:rsidRPr="00D62DBC" w:rsidTr="00C110C5">
        <w:trPr>
          <w:trHeight w:val="325"/>
        </w:trPr>
        <w:tc>
          <w:tcPr>
            <w:tcW w:w="10065" w:type="dxa"/>
            <w:gridSpan w:val="3"/>
          </w:tcPr>
          <w:p w:rsidR="00C110C5" w:rsidRPr="00D62DBC" w:rsidRDefault="00C110C5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ФИЛОЛОГИЧЕСКИЙ ФАКУЛЬТЕТ</w:t>
            </w:r>
          </w:p>
        </w:tc>
      </w:tr>
      <w:tr w:rsidR="001275AF" w:rsidRPr="00D62DBC" w:rsidTr="00C110C5">
        <w:tc>
          <w:tcPr>
            <w:tcW w:w="1702" w:type="dxa"/>
          </w:tcPr>
          <w:p w:rsidR="001275AF" w:rsidRPr="00D62DBC" w:rsidRDefault="001275AF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5812" w:type="dxa"/>
          </w:tcPr>
          <w:p w:rsidR="008E6006" w:rsidRPr="00D62DBC" w:rsidRDefault="009545D0" w:rsidP="00D6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Преподавание филологических дисциплин</w:t>
            </w:r>
          </w:p>
        </w:tc>
        <w:tc>
          <w:tcPr>
            <w:tcW w:w="2551" w:type="dxa"/>
          </w:tcPr>
          <w:p w:rsidR="001275AF" w:rsidRPr="00D62DBC" w:rsidRDefault="00912329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75AF" w:rsidRPr="00D62DBC" w:rsidTr="00C110C5">
        <w:tc>
          <w:tcPr>
            <w:tcW w:w="1702" w:type="dxa"/>
          </w:tcPr>
          <w:p w:rsidR="001275AF" w:rsidRPr="00D62DBC" w:rsidRDefault="001275AF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5812" w:type="dxa"/>
          </w:tcPr>
          <w:p w:rsidR="001275AF" w:rsidRPr="00D62DBC" w:rsidRDefault="001275AF" w:rsidP="00D6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Литературное образование</w:t>
            </w:r>
          </w:p>
        </w:tc>
        <w:tc>
          <w:tcPr>
            <w:tcW w:w="2551" w:type="dxa"/>
          </w:tcPr>
          <w:p w:rsidR="001275AF" w:rsidRPr="00D62DBC" w:rsidRDefault="00912329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10C5" w:rsidRPr="00D62DBC" w:rsidTr="00C110C5">
        <w:trPr>
          <w:trHeight w:val="377"/>
        </w:trPr>
        <w:tc>
          <w:tcPr>
            <w:tcW w:w="10065" w:type="dxa"/>
            <w:gridSpan w:val="3"/>
          </w:tcPr>
          <w:p w:rsidR="00C110C5" w:rsidRPr="00D62DBC" w:rsidRDefault="00C110C5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ИНОСТРАННЫХ ЯЗЫКОВ</w:t>
            </w:r>
          </w:p>
        </w:tc>
      </w:tr>
      <w:tr w:rsidR="001275AF" w:rsidRPr="00D62DBC" w:rsidTr="009545D0">
        <w:trPr>
          <w:trHeight w:val="357"/>
        </w:trPr>
        <w:tc>
          <w:tcPr>
            <w:tcW w:w="1702" w:type="dxa"/>
          </w:tcPr>
          <w:p w:rsidR="001275AF" w:rsidRPr="00D62DBC" w:rsidRDefault="001275AF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5812" w:type="dxa"/>
          </w:tcPr>
          <w:p w:rsidR="001275AF" w:rsidRPr="00D62DBC" w:rsidRDefault="001275AF" w:rsidP="00D6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Языковое образование</w:t>
            </w:r>
          </w:p>
        </w:tc>
        <w:tc>
          <w:tcPr>
            <w:tcW w:w="2551" w:type="dxa"/>
          </w:tcPr>
          <w:p w:rsidR="001275AF" w:rsidRPr="00D62DBC" w:rsidRDefault="00DE6C65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10C5" w:rsidRPr="00D62DBC" w:rsidTr="00C110C5">
        <w:trPr>
          <w:trHeight w:val="335"/>
        </w:trPr>
        <w:tc>
          <w:tcPr>
            <w:tcW w:w="10065" w:type="dxa"/>
            <w:gridSpan w:val="3"/>
          </w:tcPr>
          <w:p w:rsidR="00C110C5" w:rsidRPr="00D62DBC" w:rsidRDefault="00C110C5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ИСТОРИИ И ПРАВА</w:t>
            </w:r>
          </w:p>
        </w:tc>
      </w:tr>
      <w:tr w:rsidR="001275AF" w:rsidRPr="00D62DBC" w:rsidTr="009545D0">
        <w:trPr>
          <w:trHeight w:val="423"/>
        </w:trPr>
        <w:tc>
          <w:tcPr>
            <w:tcW w:w="1702" w:type="dxa"/>
          </w:tcPr>
          <w:p w:rsidR="001275AF" w:rsidRPr="00D62DBC" w:rsidRDefault="001275AF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5812" w:type="dxa"/>
          </w:tcPr>
          <w:p w:rsidR="001275AF" w:rsidRPr="00D62DBC" w:rsidRDefault="001275AF" w:rsidP="00D6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Обществоведческое образование</w:t>
            </w:r>
          </w:p>
        </w:tc>
        <w:tc>
          <w:tcPr>
            <w:tcW w:w="2551" w:type="dxa"/>
          </w:tcPr>
          <w:p w:rsidR="001275AF" w:rsidRPr="00D62DBC" w:rsidRDefault="00DE6C65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10C5" w:rsidRPr="00D62DBC" w:rsidTr="00C110C5">
        <w:trPr>
          <w:trHeight w:val="349"/>
        </w:trPr>
        <w:tc>
          <w:tcPr>
            <w:tcW w:w="10065" w:type="dxa"/>
            <w:gridSpan w:val="3"/>
          </w:tcPr>
          <w:p w:rsidR="00C110C5" w:rsidRPr="00D62DBC" w:rsidRDefault="00C110C5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ПЕДАГОГИЧЕСКОГО И ХУДОЖЕСТВЕННОГО ОБРАЗОВАНИЯ</w:t>
            </w:r>
          </w:p>
        </w:tc>
      </w:tr>
      <w:tr w:rsidR="001275AF" w:rsidRPr="00D62DBC" w:rsidTr="00C110C5">
        <w:tc>
          <w:tcPr>
            <w:tcW w:w="1702" w:type="dxa"/>
          </w:tcPr>
          <w:p w:rsidR="001275AF" w:rsidRPr="00D62DBC" w:rsidRDefault="001275AF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5812" w:type="dxa"/>
          </w:tcPr>
          <w:p w:rsidR="001275AF" w:rsidRPr="00D62DBC" w:rsidRDefault="001275AF" w:rsidP="00D6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 средствами искусства</w:t>
            </w:r>
          </w:p>
        </w:tc>
        <w:tc>
          <w:tcPr>
            <w:tcW w:w="2551" w:type="dxa"/>
          </w:tcPr>
          <w:p w:rsidR="001275AF" w:rsidRPr="00D62DBC" w:rsidRDefault="00DE6C65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45D0" w:rsidRPr="00D62DBC" w:rsidTr="00C110C5">
        <w:tc>
          <w:tcPr>
            <w:tcW w:w="1702" w:type="dxa"/>
          </w:tcPr>
          <w:p w:rsidR="009545D0" w:rsidRPr="00D62DBC" w:rsidRDefault="009545D0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5812" w:type="dxa"/>
          </w:tcPr>
          <w:p w:rsidR="009545D0" w:rsidRPr="00D62DBC" w:rsidRDefault="009545D0" w:rsidP="00D6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Технологии организации досуговой и внеурочной деятельности детей</w:t>
            </w:r>
          </w:p>
        </w:tc>
        <w:tc>
          <w:tcPr>
            <w:tcW w:w="2551" w:type="dxa"/>
          </w:tcPr>
          <w:p w:rsidR="009545D0" w:rsidRPr="00D62DBC" w:rsidRDefault="00DE6C65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45D0" w:rsidRPr="00D62DBC" w:rsidTr="00C110C5">
        <w:tc>
          <w:tcPr>
            <w:tcW w:w="1702" w:type="dxa"/>
          </w:tcPr>
          <w:p w:rsidR="009545D0" w:rsidRPr="00D62DBC" w:rsidRDefault="009545D0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5812" w:type="dxa"/>
          </w:tcPr>
          <w:p w:rsidR="009545D0" w:rsidRPr="00D62DBC" w:rsidRDefault="009545D0" w:rsidP="00D6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образовательного процесса в начальной школе</w:t>
            </w:r>
          </w:p>
        </w:tc>
        <w:tc>
          <w:tcPr>
            <w:tcW w:w="2551" w:type="dxa"/>
          </w:tcPr>
          <w:p w:rsidR="009545D0" w:rsidRPr="00D62DBC" w:rsidRDefault="00DE6C65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45D0" w:rsidRPr="00D62DBC" w:rsidTr="00C110C5">
        <w:tc>
          <w:tcPr>
            <w:tcW w:w="1702" w:type="dxa"/>
          </w:tcPr>
          <w:p w:rsidR="009545D0" w:rsidRPr="00D62DBC" w:rsidRDefault="009545D0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5812" w:type="dxa"/>
          </w:tcPr>
          <w:p w:rsidR="009545D0" w:rsidRPr="00D62DBC" w:rsidRDefault="009545D0" w:rsidP="00D6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образовательной организацией дошкольного и общего образования</w:t>
            </w:r>
          </w:p>
        </w:tc>
        <w:tc>
          <w:tcPr>
            <w:tcW w:w="2551" w:type="dxa"/>
          </w:tcPr>
          <w:p w:rsidR="009545D0" w:rsidRPr="00D62DBC" w:rsidRDefault="00DE6C65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45D0" w:rsidRPr="00D62DBC" w:rsidTr="00C110C5">
        <w:trPr>
          <w:trHeight w:val="270"/>
        </w:trPr>
        <w:tc>
          <w:tcPr>
            <w:tcW w:w="10065" w:type="dxa"/>
            <w:gridSpan w:val="3"/>
          </w:tcPr>
          <w:p w:rsidR="009545D0" w:rsidRPr="00D62DBC" w:rsidRDefault="009545D0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ПСИХОЛОГИИ И ДЕФЕКТОЛОГИИ</w:t>
            </w:r>
          </w:p>
        </w:tc>
      </w:tr>
      <w:tr w:rsidR="009545D0" w:rsidRPr="00D62DBC" w:rsidTr="00C110C5">
        <w:tc>
          <w:tcPr>
            <w:tcW w:w="1702" w:type="dxa"/>
          </w:tcPr>
          <w:p w:rsidR="009545D0" w:rsidRPr="00D62DBC" w:rsidRDefault="009545D0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44.04.02</w:t>
            </w:r>
          </w:p>
        </w:tc>
        <w:tc>
          <w:tcPr>
            <w:tcW w:w="5812" w:type="dxa"/>
          </w:tcPr>
          <w:p w:rsidR="009545D0" w:rsidRPr="00D62DBC" w:rsidRDefault="009545D0" w:rsidP="00D6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Практическая психология</w:t>
            </w:r>
          </w:p>
        </w:tc>
        <w:tc>
          <w:tcPr>
            <w:tcW w:w="2551" w:type="dxa"/>
          </w:tcPr>
          <w:p w:rsidR="009545D0" w:rsidRPr="00D62DBC" w:rsidRDefault="00DE6C65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45D0" w:rsidRPr="00D62DBC" w:rsidTr="00C110C5">
        <w:tc>
          <w:tcPr>
            <w:tcW w:w="1702" w:type="dxa"/>
          </w:tcPr>
          <w:p w:rsidR="009545D0" w:rsidRPr="00D62DBC" w:rsidRDefault="009545D0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44.04.03</w:t>
            </w:r>
          </w:p>
        </w:tc>
        <w:tc>
          <w:tcPr>
            <w:tcW w:w="5812" w:type="dxa"/>
          </w:tcPr>
          <w:p w:rsidR="009545D0" w:rsidRPr="00D62DBC" w:rsidRDefault="009545D0" w:rsidP="00D6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Логопедическое сопровождение лиц с нарушением речи</w:t>
            </w:r>
          </w:p>
        </w:tc>
        <w:tc>
          <w:tcPr>
            <w:tcW w:w="2551" w:type="dxa"/>
          </w:tcPr>
          <w:p w:rsidR="009545D0" w:rsidRPr="00D62DBC" w:rsidRDefault="00DE6C65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45D0" w:rsidRPr="00D62DBC" w:rsidTr="00C110C5">
        <w:tc>
          <w:tcPr>
            <w:tcW w:w="1702" w:type="dxa"/>
          </w:tcPr>
          <w:p w:rsidR="009545D0" w:rsidRPr="00D62DBC" w:rsidRDefault="009545D0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44.04.03</w:t>
            </w:r>
          </w:p>
        </w:tc>
        <w:tc>
          <w:tcPr>
            <w:tcW w:w="5812" w:type="dxa"/>
          </w:tcPr>
          <w:p w:rsidR="009545D0" w:rsidRPr="00D62DBC" w:rsidRDefault="009545D0" w:rsidP="00D6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ограниченными возможностями здоровья</w:t>
            </w:r>
          </w:p>
        </w:tc>
        <w:tc>
          <w:tcPr>
            <w:tcW w:w="2551" w:type="dxa"/>
          </w:tcPr>
          <w:p w:rsidR="009545D0" w:rsidRPr="00D62DBC" w:rsidRDefault="00DE6C65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45D0" w:rsidRPr="00D62DBC" w:rsidTr="00C110C5">
        <w:trPr>
          <w:trHeight w:val="277"/>
        </w:trPr>
        <w:tc>
          <w:tcPr>
            <w:tcW w:w="10065" w:type="dxa"/>
            <w:gridSpan w:val="3"/>
          </w:tcPr>
          <w:p w:rsidR="009545D0" w:rsidRPr="00D62DBC" w:rsidRDefault="009545D0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ФИЗИЧЕСКОЙ КУЛЬТУРЫ</w:t>
            </w:r>
          </w:p>
        </w:tc>
      </w:tr>
      <w:tr w:rsidR="009545D0" w:rsidRPr="00D62DBC" w:rsidTr="00C110C5">
        <w:tc>
          <w:tcPr>
            <w:tcW w:w="1702" w:type="dxa"/>
          </w:tcPr>
          <w:p w:rsidR="009545D0" w:rsidRPr="00D62DBC" w:rsidRDefault="009545D0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5812" w:type="dxa"/>
          </w:tcPr>
          <w:p w:rsidR="009545D0" w:rsidRPr="00D62DBC" w:rsidRDefault="009545D0" w:rsidP="00D6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Образование в области физической культуры и спорта</w:t>
            </w:r>
          </w:p>
        </w:tc>
        <w:tc>
          <w:tcPr>
            <w:tcW w:w="2551" w:type="dxa"/>
          </w:tcPr>
          <w:p w:rsidR="009545D0" w:rsidRPr="00D62DBC" w:rsidRDefault="00DE6C65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45D0" w:rsidRPr="00D62DBC" w:rsidTr="00C110C5">
        <w:tc>
          <w:tcPr>
            <w:tcW w:w="1702" w:type="dxa"/>
          </w:tcPr>
          <w:p w:rsidR="009545D0" w:rsidRPr="00D62DBC" w:rsidRDefault="009545D0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49.04.01</w:t>
            </w:r>
          </w:p>
        </w:tc>
        <w:tc>
          <w:tcPr>
            <w:tcW w:w="5812" w:type="dxa"/>
          </w:tcPr>
          <w:p w:rsidR="009545D0" w:rsidRPr="00D62DBC" w:rsidRDefault="009545D0" w:rsidP="00D62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Профессиональное образование и управление в отрасли физической культуры и спорта</w:t>
            </w:r>
          </w:p>
        </w:tc>
        <w:tc>
          <w:tcPr>
            <w:tcW w:w="2551" w:type="dxa"/>
          </w:tcPr>
          <w:p w:rsidR="009545D0" w:rsidRPr="00D62DBC" w:rsidRDefault="009545D0" w:rsidP="00D6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45D0" w:rsidRPr="00C110C5" w:rsidTr="00C110C5">
        <w:trPr>
          <w:trHeight w:val="306"/>
        </w:trPr>
        <w:tc>
          <w:tcPr>
            <w:tcW w:w="7514" w:type="dxa"/>
            <w:gridSpan w:val="2"/>
          </w:tcPr>
          <w:p w:rsidR="009545D0" w:rsidRPr="00D62DBC" w:rsidRDefault="009545D0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9545D0" w:rsidRPr="00C110C5" w:rsidRDefault="004B1490" w:rsidP="00D62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BC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</w:tbl>
    <w:p w:rsidR="00913C94" w:rsidRPr="00C110C5" w:rsidRDefault="00913C94" w:rsidP="00D62DBC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</w:rPr>
      </w:pPr>
    </w:p>
    <w:sectPr w:rsidR="00913C94" w:rsidRPr="00C110C5" w:rsidSect="00C110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05C" w:rsidRDefault="00E4605C" w:rsidP="00643EEB">
      <w:pPr>
        <w:spacing w:after="0" w:line="240" w:lineRule="auto"/>
      </w:pPr>
      <w:r>
        <w:separator/>
      </w:r>
    </w:p>
  </w:endnote>
  <w:endnote w:type="continuationSeparator" w:id="0">
    <w:p w:rsidR="00E4605C" w:rsidRDefault="00E4605C" w:rsidP="0064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551" w:rsidRDefault="005D355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030872"/>
      <w:docPartObj>
        <w:docPartGallery w:val="Page Numbers (Bottom of Page)"/>
        <w:docPartUnique/>
      </w:docPartObj>
    </w:sdtPr>
    <w:sdtEndPr/>
    <w:sdtContent>
      <w:p w:rsidR="005D3551" w:rsidRDefault="005D355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DBC">
          <w:rPr>
            <w:noProof/>
          </w:rPr>
          <w:t>6</w:t>
        </w:r>
        <w:r>
          <w:fldChar w:fldCharType="end"/>
        </w:r>
      </w:p>
    </w:sdtContent>
  </w:sdt>
  <w:p w:rsidR="005D3551" w:rsidRDefault="005D355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551" w:rsidRDefault="005D355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05C" w:rsidRDefault="00E4605C" w:rsidP="00643EEB">
      <w:pPr>
        <w:spacing w:after="0" w:line="240" w:lineRule="auto"/>
      </w:pPr>
      <w:r>
        <w:separator/>
      </w:r>
    </w:p>
  </w:footnote>
  <w:footnote w:type="continuationSeparator" w:id="0">
    <w:p w:rsidR="00E4605C" w:rsidRDefault="00E4605C" w:rsidP="00643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551" w:rsidRDefault="005D355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551" w:rsidRDefault="005D355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551" w:rsidRDefault="005D355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D6"/>
    <w:rsid w:val="000000EE"/>
    <w:rsid w:val="000151F4"/>
    <w:rsid w:val="00023F36"/>
    <w:rsid w:val="000358FA"/>
    <w:rsid w:val="00037D77"/>
    <w:rsid w:val="000423AC"/>
    <w:rsid w:val="00044410"/>
    <w:rsid w:val="00050533"/>
    <w:rsid w:val="00053D20"/>
    <w:rsid w:val="000605BB"/>
    <w:rsid w:val="00062E1F"/>
    <w:rsid w:val="00087669"/>
    <w:rsid w:val="000A584C"/>
    <w:rsid w:val="000B1387"/>
    <w:rsid w:val="000B1581"/>
    <w:rsid w:val="000B3556"/>
    <w:rsid w:val="000B6DEC"/>
    <w:rsid w:val="000B79F7"/>
    <w:rsid w:val="000C6F70"/>
    <w:rsid w:val="000E2A3A"/>
    <w:rsid w:val="000F1A6C"/>
    <w:rsid w:val="000F2917"/>
    <w:rsid w:val="000F29D2"/>
    <w:rsid w:val="000F29D8"/>
    <w:rsid w:val="000F6726"/>
    <w:rsid w:val="00113CC2"/>
    <w:rsid w:val="0012234D"/>
    <w:rsid w:val="0012687D"/>
    <w:rsid w:val="001275AF"/>
    <w:rsid w:val="00127E13"/>
    <w:rsid w:val="00132CC6"/>
    <w:rsid w:val="00135C19"/>
    <w:rsid w:val="001417F6"/>
    <w:rsid w:val="0014352B"/>
    <w:rsid w:val="00152A87"/>
    <w:rsid w:val="001542F3"/>
    <w:rsid w:val="001609E2"/>
    <w:rsid w:val="00160DF5"/>
    <w:rsid w:val="00162955"/>
    <w:rsid w:val="00164282"/>
    <w:rsid w:val="0016631E"/>
    <w:rsid w:val="001664A6"/>
    <w:rsid w:val="00166DEE"/>
    <w:rsid w:val="0017344B"/>
    <w:rsid w:val="00173AD5"/>
    <w:rsid w:val="001777AD"/>
    <w:rsid w:val="00194A2A"/>
    <w:rsid w:val="001A07C4"/>
    <w:rsid w:val="001C14CF"/>
    <w:rsid w:val="001E0752"/>
    <w:rsid w:val="001E2E01"/>
    <w:rsid w:val="001F2073"/>
    <w:rsid w:val="001F4A22"/>
    <w:rsid w:val="001F7380"/>
    <w:rsid w:val="00205435"/>
    <w:rsid w:val="00232B63"/>
    <w:rsid w:val="00236928"/>
    <w:rsid w:val="00241BDC"/>
    <w:rsid w:val="00245D37"/>
    <w:rsid w:val="00250BB3"/>
    <w:rsid w:val="00281EEA"/>
    <w:rsid w:val="00282389"/>
    <w:rsid w:val="002830E1"/>
    <w:rsid w:val="00286D0F"/>
    <w:rsid w:val="002A423F"/>
    <w:rsid w:val="002B0A56"/>
    <w:rsid w:val="002B4D51"/>
    <w:rsid w:val="002C322C"/>
    <w:rsid w:val="002C6A41"/>
    <w:rsid w:val="002D088F"/>
    <w:rsid w:val="002D2C8C"/>
    <w:rsid w:val="002D6C3C"/>
    <w:rsid w:val="002E4F15"/>
    <w:rsid w:val="002E5FC6"/>
    <w:rsid w:val="002E7EC7"/>
    <w:rsid w:val="002F323C"/>
    <w:rsid w:val="002F4AEB"/>
    <w:rsid w:val="0030163C"/>
    <w:rsid w:val="00303C6A"/>
    <w:rsid w:val="00314A97"/>
    <w:rsid w:val="00321B4F"/>
    <w:rsid w:val="00336786"/>
    <w:rsid w:val="0033767D"/>
    <w:rsid w:val="003401D8"/>
    <w:rsid w:val="003576C6"/>
    <w:rsid w:val="00380A2E"/>
    <w:rsid w:val="003962DE"/>
    <w:rsid w:val="003A26B2"/>
    <w:rsid w:val="003B5323"/>
    <w:rsid w:val="003B6D26"/>
    <w:rsid w:val="003C7F99"/>
    <w:rsid w:val="003D07E1"/>
    <w:rsid w:val="003E5414"/>
    <w:rsid w:val="00405451"/>
    <w:rsid w:val="004061EF"/>
    <w:rsid w:val="00410071"/>
    <w:rsid w:val="0042462B"/>
    <w:rsid w:val="00425C02"/>
    <w:rsid w:val="00432A8A"/>
    <w:rsid w:val="00434A3B"/>
    <w:rsid w:val="00436FF4"/>
    <w:rsid w:val="0044348D"/>
    <w:rsid w:val="00456C32"/>
    <w:rsid w:val="0046167D"/>
    <w:rsid w:val="00465F34"/>
    <w:rsid w:val="00466FA1"/>
    <w:rsid w:val="00474BA8"/>
    <w:rsid w:val="00491A66"/>
    <w:rsid w:val="00494402"/>
    <w:rsid w:val="004A0D80"/>
    <w:rsid w:val="004A0F51"/>
    <w:rsid w:val="004B1490"/>
    <w:rsid w:val="004C007C"/>
    <w:rsid w:val="004C5A8A"/>
    <w:rsid w:val="004C5E26"/>
    <w:rsid w:val="004E0F0C"/>
    <w:rsid w:val="004E2A9E"/>
    <w:rsid w:val="004E7E94"/>
    <w:rsid w:val="00507466"/>
    <w:rsid w:val="005117A5"/>
    <w:rsid w:val="0052158F"/>
    <w:rsid w:val="00525A35"/>
    <w:rsid w:val="005263D4"/>
    <w:rsid w:val="00532B72"/>
    <w:rsid w:val="00532EFD"/>
    <w:rsid w:val="0054328E"/>
    <w:rsid w:val="00544B2F"/>
    <w:rsid w:val="00545E73"/>
    <w:rsid w:val="005501B4"/>
    <w:rsid w:val="00551F9C"/>
    <w:rsid w:val="00566D2D"/>
    <w:rsid w:val="00581A31"/>
    <w:rsid w:val="005858D2"/>
    <w:rsid w:val="00594CD6"/>
    <w:rsid w:val="00595B03"/>
    <w:rsid w:val="00595D6A"/>
    <w:rsid w:val="005B13A0"/>
    <w:rsid w:val="005B4138"/>
    <w:rsid w:val="005B4B1D"/>
    <w:rsid w:val="005B59A1"/>
    <w:rsid w:val="005C4FD4"/>
    <w:rsid w:val="005D27C6"/>
    <w:rsid w:val="005D3551"/>
    <w:rsid w:val="005D6542"/>
    <w:rsid w:val="005D7F95"/>
    <w:rsid w:val="005E7B86"/>
    <w:rsid w:val="005F5D64"/>
    <w:rsid w:val="006010B4"/>
    <w:rsid w:val="00601454"/>
    <w:rsid w:val="006130E4"/>
    <w:rsid w:val="00616645"/>
    <w:rsid w:val="00617A30"/>
    <w:rsid w:val="00625F67"/>
    <w:rsid w:val="00633AFB"/>
    <w:rsid w:val="00641BAC"/>
    <w:rsid w:val="00643EEB"/>
    <w:rsid w:val="00647409"/>
    <w:rsid w:val="00652C40"/>
    <w:rsid w:val="00654DC8"/>
    <w:rsid w:val="00664A40"/>
    <w:rsid w:val="006745AC"/>
    <w:rsid w:val="006848DF"/>
    <w:rsid w:val="00692DA2"/>
    <w:rsid w:val="00694D91"/>
    <w:rsid w:val="006978FC"/>
    <w:rsid w:val="006A1E09"/>
    <w:rsid w:val="006A2E3A"/>
    <w:rsid w:val="006B0D37"/>
    <w:rsid w:val="006B32CF"/>
    <w:rsid w:val="006C25C0"/>
    <w:rsid w:val="006E78AA"/>
    <w:rsid w:val="007151B2"/>
    <w:rsid w:val="007210FA"/>
    <w:rsid w:val="00731EDF"/>
    <w:rsid w:val="00734862"/>
    <w:rsid w:val="00737300"/>
    <w:rsid w:val="0074173E"/>
    <w:rsid w:val="007419FB"/>
    <w:rsid w:val="00744A5C"/>
    <w:rsid w:val="00747015"/>
    <w:rsid w:val="00753F1C"/>
    <w:rsid w:val="007627C6"/>
    <w:rsid w:val="007775F9"/>
    <w:rsid w:val="007860F4"/>
    <w:rsid w:val="007879D7"/>
    <w:rsid w:val="00794ADA"/>
    <w:rsid w:val="007A166A"/>
    <w:rsid w:val="007A474E"/>
    <w:rsid w:val="007B26B3"/>
    <w:rsid w:val="007B6A00"/>
    <w:rsid w:val="007C03F3"/>
    <w:rsid w:val="007E024B"/>
    <w:rsid w:val="007E2568"/>
    <w:rsid w:val="007F3886"/>
    <w:rsid w:val="0080091C"/>
    <w:rsid w:val="008079E9"/>
    <w:rsid w:val="008159FB"/>
    <w:rsid w:val="0083015C"/>
    <w:rsid w:val="0083215F"/>
    <w:rsid w:val="0083534A"/>
    <w:rsid w:val="00852E0E"/>
    <w:rsid w:val="008669D4"/>
    <w:rsid w:val="008678FC"/>
    <w:rsid w:val="008700B3"/>
    <w:rsid w:val="008762EA"/>
    <w:rsid w:val="00884AC7"/>
    <w:rsid w:val="00892003"/>
    <w:rsid w:val="008A0BCF"/>
    <w:rsid w:val="008A3DCB"/>
    <w:rsid w:val="008B40C4"/>
    <w:rsid w:val="008B68F5"/>
    <w:rsid w:val="008D1250"/>
    <w:rsid w:val="008D292C"/>
    <w:rsid w:val="008D57C8"/>
    <w:rsid w:val="008D6144"/>
    <w:rsid w:val="008E6006"/>
    <w:rsid w:val="008F1F3E"/>
    <w:rsid w:val="00902567"/>
    <w:rsid w:val="00905049"/>
    <w:rsid w:val="00906184"/>
    <w:rsid w:val="00910991"/>
    <w:rsid w:val="00912329"/>
    <w:rsid w:val="00913C94"/>
    <w:rsid w:val="00920D49"/>
    <w:rsid w:val="00921DAA"/>
    <w:rsid w:val="009342A5"/>
    <w:rsid w:val="00935CE1"/>
    <w:rsid w:val="0094195F"/>
    <w:rsid w:val="009436B2"/>
    <w:rsid w:val="009545D0"/>
    <w:rsid w:val="0095537D"/>
    <w:rsid w:val="009561BA"/>
    <w:rsid w:val="009609FD"/>
    <w:rsid w:val="0096438B"/>
    <w:rsid w:val="00976905"/>
    <w:rsid w:val="00977854"/>
    <w:rsid w:val="0098147F"/>
    <w:rsid w:val="00983174"/>
    <w:rsid w:val="00987596"/>
    <w:rsid w:val="009A0E98"/>
    <w:rsid w:val="009A6AA0"/>
    <w:rsid w:val="009A7B95"/>
    <w:rsid w:val="009C029F"/>
    <w:rsid w:val="009C5319"/>
    <w:rsid w:val="009C7C94"/>
    <w:rsid w:val="009D3909"/>
    <w:rsid w:val="009D452A"/>
    <w:rsid w:val="009D5650"/>
    <w:rsid w:val="009D5A07"/>
    <w:rsid w:val="009E5E94"/>
    <w:rsid w:val="009F02A5"/>
    <w:rsid w:val="009F3F51"/>
    <w:rsid w:val="00A004DA"/>
    <w:rsid w:val="00A02F76"/>
    <w:rsid w:val="00A24F6A"/>
    <w:rsid w:val="00A570CA"/>
    <w:rsid w:val="00A606E5"/>
    <w:rsid w:val="00A662F4"/>
    <w:rsid w:val="00A75B20"/>
    <w:rsid w:val="00A75C70"/>
    <w:rsid w:val="00A75F53"/>
    <w:rsid w:val="00A85016"/>
    <w:rsid w:val="00A86C1D"/>
    <w:rsid w:val="00A878FC"/>
    <w:rsid w:val="00A953B4"/>
    <w:rsid w:val="00AC1AD1"/>
    <w:rsid w:val="00AE5685"/>
    <w:rsid w:val="00AF2E73"/>
    <w:rsid w:val="00B0080A"/>
    <w:rsid w:val="00B00D41"/>
    <w:rsid w:val="00B0227A"/>
    <w:rsid w:val="00B06500"/>
    <w:rsid w:val="00B113CF"/>
    <w:rsid w:val="00B20188"/>
    <w:rsid w:val="00B3441E"/>
    <w:rsid w:val="00B363C2"/>
    <w:rsid w:val="00B368BA"/>
    <w:rsid w:val="00B44193"/>
    <w:rsid w:val="00B46948"/>
    <w:rsid w:val="00B67AA9"/>
    <w:rsid w:val="00B776AA"/>
    <w:rsid w:val="00B80E2F"/>
    <w:rsid w:val="00B81F52"/>
    <w:rsid w:val="00B82697"/>
    <w:rsid w:val="00B83AC4"/>
    <w:rsid w:val="00B945B8"/>
    <w:rsid w:val="00BA10C9"/>
    <w:rsid w:val="00BA180F"/>
    <w:rsid w:val="00BB079C"/>
    <w:rsid w:val="00BB0ADE"/>
    <w:rsid w:val="00BC1742"/>
    <w:rsid w:val="00BD1468"/>
    <w:rsid w:val="00BD3536"/>
    <w:rsid w:val="00BF7A4F"/>
    <w:rsid w:val="00C06AE3"/>
    <w:rsid w:val="00C10340"/>
    <w:rsid w:val="00C110C5"/>
    <w:rsid w:val="00C11EFA"/>
    <w:rsid w:val="00C202CD"/>
    <w:rsid w:val="00C308DC"/>
    <w:rsid w:val="00C45BB2"/>
    <w:rsid w:val="00C46ABA"/>
    <w:rsid w:val="00C519E0"/>
    <w:rsid w:val="00C55310"/>
    <w:rsid w:val="00C60905"/>
    <w:rsid w:val="00C75737"/>
    <w:rsid w:val="00C8045D"/>
    <w:rsid w:val="00C83204"/>
    <w:rsid w:val="00C84DC3"/>
    <w:rsid w:val="00C96901"/>
    <w:rsid w:val="00CB20FF"/>
    <w:rsid w:val="00CB56A9"/>
    <w:rsid w:val="00CC14BF"/>
    <w:rsid w:val="00CE3F30"/>
    <w:rsid w:val="00CE614A"/>
    <w:rsid w:val="00CF0C83"/>
    <w:rsid w:val="00D041B5"/>
    <w:rsid w:val="00D1546A"/>
    <w:rsid w:val="00D17113"/>
    <w:rsid w:val="00D250D9"/>
    <w:rsid w:val="00D274F7"/>
    <w:rsid w:val="00D32893"/>
    <w:rsid w:val="00D3389A"/>
    <w:rsid w:val="00D46F75"/>
    <w:rsid w:val="00D62DBC"/>
    <w:rsid w:val="00D6670F"/>
    <w:rsid w:val="00D67EE5"/>
    <w:rsid w:val="00D72B6D"/>
    <w:rsid w:val="00D87D06"/>
    <w:rsid w:val="00D9156D"/>
    <w:rsid w:val="00DA0C56"/>
    <w:rsid w:val="00DA32F2"/>
    <w:rsid w:val="00DA3915"/>
    <w:rsid w:val="00DA7ADD"/>
    <w:rsid w:val="00DB0B57"/>
    <w:rsid w:val="00DD58D6"/>
    <w:rsid w:val="00DE6C65"/>
    <w:rsid w:val="00DF2B69"/>
    <w:rsid w:val="00DF75EC"/>
    <w:rsid w:val="00DF783B"/>
    <w:rsid w:val="00E041A9"/>
    <w:rsid w:val="00E05B6E"/>
    <w:rsid w:val="00E165A5"/>
    <w:rsid w:val="00E324D9"/>
    <w:rsid w:val="00E325A6"/>
    <w:rsid w:val="00E33022"/>
    <w:rsid w:val="00E45E52"/>
    <w:rsid w:val="00E4605C"/>
    <w:rsid w:val="00E4723C"/>
    <w:rsid w:val="00E52EA7"/>
    <w:rsid w:val="00E5487B"/>
    <w:rsid w:val="00E953CE"/>
    <w:rsid w:val="00EB46EA"/>
    <w:rsid w:val="00ED3CD2"/>
    <w:rsid w:val="00EE4B2E"/>
    <w:rsid w:val="00EF1104"/>
    <w:rsid w:val="00EF4023"/>
    <w:rsid w:val="00EF7154"/>
    <w:rsid w:val="00F03203"/>
    <w:rsid w:val="00F07379"/>
    <w:rsid w:val="00F12C42"/>
    <w:rsid w:val="00F1497F"/>
    <w:rsid w:val="00F155F3"/>
    <w:rsid w:val="00F16ADF"/>
    <w:rsid w:val="00F20384"/>
    <w:rsid w:val="00F2250D"/>
    <w:rsid w:val="00F31F62"/>
    <w:rsid w:val="00F3631F"/>
    <w:rsid w:val="00F435F9"/>
    <w:rsid w:val="00F633D4"/>
    <w:rsid w:val="00F6703A"/>
    <w:rsid w:val="00F730FE"/>
    <w:rsid w:val="00F731EC"/>
    <w:rsid w:val="00F732D9"/>
    <w:rsid w:val="00F810AB"/>
    <w:rsid w:val="00FB4A7C"/>
    <w:rsid w:val="00FD14AA"/>
    <w:rsid w:val="00FD258A"/>
    <w:rsid w:val="00FD6C62"/>
    <w:rsid w:val="00FF0D79"/>
    <w:rsid w:val="00FF1C32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2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3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43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3EEB"/>
  </w:style>
  <w:style w:type="paragraph" w:styleId="a8">
    <w:name w:val="footer"/>
    <w:basedOn w:val="a"/>
    <w:link w:val="a9"/>
    <w:uiPriority w:val="99"/>
    <w:unhideWhenUsed/>
    <w:rsid w:val="00643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3EEB"/>
  </w:style>
  <w:style w:type="paragraph" w:styleId="aa">
    <w:name w:val="List Paragraph"/>
    <w:basedOn w:val="a"/>
    <w:uiPriority w:val="34"/>
    <w:qFormat/>
    <w:rsid w:val="00B441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2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3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43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3EEB"/>
  </w:style>
  <w:style w:type="paragraph" w:styleId="a8">
    <w:name w:val="footer"/>
    <w:basedOn w:val="a"/>
    <w:link w:val="a9"/>
    <w:uiPriority w:val="99"/>
    <w:unhideWhenUsed/>
    <w:rsid w:val="00643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3EEB"/>
  </w:style>
  <w:style w:type="paragraph" w:styleId="aa">
    <w:name w:val="List Paragraph"/>
    <w:basedOn w:val="a"/>
    <w:uiPriority w:val="34"/>
    <w:qFormat/>
    <w:rsid w:val="00B44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2F2BB-10D2-46E4-89C9-C9B1D429A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Терешкина Ольга Владимировна</cp:lastModifiedBy>
  <cp:revision>14</cp:revision>
  <cp:lastPrinted>2022-03-25T11:31:00Z</cp:lastPrinted>
  <dcterms:created xsi:type="dcterms:W3CDTF">2022-01-18T10:19:00Z</dcterms:created>
  <dcterms:modified xsi:type="dcterms:W3CDTF">2022-03-28T14:46:00Z</dcterms:modified>
</cp:coreProperties>
</file>