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9C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proofErr w:type="spellStart"/>
      <w:r w:rsidRPr="00B20463">
        <w:rPr>
          <w:b/>
          <w:bCs/>
          <w:sz w:val="28"/>
          <w:szCs w:val="28"/>
        </w:rPr>
        <w:t>Суперсервис</w:t>
      </w:r>
      <w:proofErr w:type="spellEnd"/>
      <w:r w:rsidRPr="00B20463">
        <w:rPr>
          <w:b/>
          <w:bCs/>
          <w:sz w:val="28"/>
          <w:szCs w:val="28"/>
        </w:rPr>
        <w:t> «Поступление в вуз онлайн»</w:t>
      </w:r>
    </w:p>
    <w:p w:rsidR="00D62A9C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62A9C" w:rsidRPr="00B20463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20463">
        <w:rPr>
          <w:b/>
          <w:bCs/>
          <w:sz w:val="28"/>
          <w:szCs w:val="28"/>
        </w:rPr>
        <w:t>Суперсервис</w:t>
      </w:r>
      <w:proofErr w:type="spellEnd"/>
      <w:r w:rsidRPr="00B20463">
        <w:rPr>
          <w:b/>
          <w:bCs/>
          <w:sz w:val="28"/>
          <w:szCs w:val="28"/>
        </w:rPr>
        <w:t> «Поступление в вуз онлайн»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B20463">
        <w:rPr>
          <w:sz w:val="28"/>
          <w:szCs w:val="28"/>
        </w:rPr>
        <w:t xml:space="preserve"> один из видов государственных услуг качественно нового уровня.</w:t>
      </w:r>
    </w:p>
    <w:p w:rsidR="00D62A9C" w:rsidRPr="00B20463" w:rsidRDefault="00D62A9C" w:rsidP="00D62A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63">
        <w:rPr>
          <w:rFonts w:ascii="Times New Roman" w:hAnsi="Times New Roman" w:cs="Times New Roman"/>
          <w:sz w:val="28"/>
          <w:szCs w:val="28"/>
        </w:rPr>
        <w:t>Участниками проекта могут стать выпускники школ 2020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4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463">
        <w:rPr>
          <w:rFonts w:ascii="Times New Roman" w:hAnsi="Times New Roman" w:cs="Times New Roman"/>
          <w:sz w:val="28"/>
          <w:szCs w:val="28"/>
        </w:rPr>
        <w:t xml:space="preserve"> поступающие на обучение по очной форме на первом и втором этапе зачисления на основные конкурсные места.</w:t>
      </w:r>
    </w:p>
    <w:p w:rsidR="00D62A9C" w:rsidRDefault="00D62A9C" w:rsidP="00D62A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63">
        <w:rPr>
          <w:rFonts w:ascii="Times New Roman" w:hAnsi="Times New Roman" w:cs="Times New Roman"/>
          <w:sz w:val="28"/>
          <w:szCs w:val="28"/>
        </w:rPr>
        <w:t xml:space="preserve">Абитуриенты смогут выбирать, каким способом им подавать документы. Желающие смогут сделать это через личный кабинет на сайте </w:t>
      </w:r>
      <w:proofErr w:type="spellStart"/>
      <w:r w:rsidRPr="00B204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B20463">
        <w:rPr>
          <w:rFonts w:ascii="Times New Roman" w:hAnsi="Times New Roman" w:cs="Times New Roman"/>
          <w:sz w:val="28"/>
          <w:szCs w:val="28"/>
        </w:rPr>
        <w:t xml:space="preserve">. Единственное условие - наличие </w:t>
      </w:r>
      <w:proofErr w:type="gramStart"/>
      <w:r w:rsidRPr="00B20463">
        <w:rPr>
          <w:rFonts w:ascii="Times New Roman" w:hAnsi="Times New Roman" w:cs="Times New Roman"/>
          <w:sz w:val="28"/>
          <w:szCs w:val="28"/>
        </w:rPr>
        <w:t>подтвержденного</w:t>
      </w:r>
      <w:proofErr w:type="gramEnd"/>
      <w:r w:rsidRPr="00B20463">
        <w:rPr>
          <w:rFonts w:ascii="Times New Roman" w:hAnsi="Times New Roman" w:cs="Times New Roman"/>
          <w:sz w:val="28"/>
          <w:szCs w:val="28"/>
        </w:rPr>
        <w:t xml:space="preserve"> аккаунта. П</w:t>
      </w: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риезжать </w:t>
      </w:r>
      <w:r w:rsidRPr="00B20463">
        <w:rPr>
          <w:rFonts w:ascii="Times New Roman" w:hAnsi="Times New Roman" w:cs="Times New Roman"/>
          <w:sz w:val="28"/>
          <w:szCs w:val="28"/>
        </w:rPr>
        <w:t xml:space="preserve">в вуз </w:t>
      </w: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документов не придётся вообще, а отслеживать </w:t>
      </w:r>
      <w:r w:rsidRPr="00B20463">
        <w:rPr>
          <w:rFonts w:ascii="Times New Roman" w:hAnsi="Times New Roman" w:cs="Times New Roman"/>
          <w:sz w:val="28"/>
          <w:szCs w:val="28"/>
        </w:rPr>
        <w:t xml:space="preserve"> </w:t>
      </w: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положение в конкурсных списках разных образовательных организаций можно будет из одного места </w:t>
      </w: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личного кабинета на </w:t>
      </w:r>
      <w:hyperlink r:id="rId6" w:history="1">
        <w:r w:rsidRPr="00B2046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портале </w:t>
        </w:r>
        <w:proofErr w:type="spellStart"/>
        <w:r w:rsidRPr="00B2046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9C" w:rsidRPr="00B20463" w:rsidRDefault="00D62A9C" w:rsidP="00D6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заявления поступят в вузы и будут участвовать в конкурсе наравне с заявлениями, поданными лично или по почте. Абитуриент, воспользовавшийся </w:t>
      </w:r>
      <w:proofErr w:type="spellStart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Суперсервисом</w:t>
      </w:r>
      <w:proofErr w:type="spellEnd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 всю информацию о выбранных конкурсах в своем личном кабинете, где он </w:t>
      </w:r>
      <w:proofErr w:type="gramStart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proofErr w:type="gramEnd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463">
        <w:rPr>
          <w:rFonts w:ascii="Times New Roman" w:hAnsi="Times New Roman" w:cs="Times New Roman"/>
          <w:sz w:val="28"/>
          <w:szCs w:val="28"/>
        </w:rPr>
        <w:t xml:space="preserve">не выходя из дома, подать или отозвать заявление, дать согласие, </w:t>
      </w: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 решение о </w:t>
      </w:r>
      <w:r w:rsidRPr="00B20463">
        <w:rPr>
          <w:rFonts w:ascii="Times New Roman" w:hAnsi="Times New Roman" w:cs="Times New Roman"/>
          <w:sz w:val="28"/>
          <w:szCs w:val="28"/>
        </w:rPr>
        <w:t>зачислении, и даже заключить договор на платное обучение, чтобы потом прийти в Институт только 1 сентября.</w:t>
      </w:r>
    </w:p>
    <w:p w:rsidR="00D62A9C" w:rsidRPr="00B20463" w:rsidRDefault="00D62A9C" w:rsidP="00D62A9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Возможности </w:t>
      </w:r>
      <w:proofErr w:type="spellStart"/>
      <w:r w:rsidRPr="00B2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Суперсервиса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образовательными программами разных вузов;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проходных баллов ЕГЭ и подача документов в любой вуз России;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дополнительных вступительных испытаний в режиме онлайн;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отслеживания своего места в списке </w:t>
      </w:r>
      <w:proofErr w:type="gramStart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gramEnd"/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личный кабинет;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согласия на зачисление онлайн;</w:t>
      </w:r>
    </w:p>
    <w:p w:rsidR="00D62A9C" w:rsidRPr="00B20463" w:rsidRDefault="00D62A9C" w:rsidP="00D62A9C">
      <w:pPr>
        <w:numPr>
          <w:ilvl w:val="0"/>
          <w:numId w:val="1"/>
        </w:numPr>
        <w:shd w:val="clear" w:color="auto" w:fill="FFFFFF"/>
        <w:tabs>
          <w:tab w:val="clear" w:pos="1070"/>
          <w:tab w:val="num" w:pos="720"/>
        </w:tabs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с учётом статистики по трудоустройству и зарплатам выпускников из разных вузов.</w:t>
      </w:r>
    </w:p>
    <w:p w:rsidR="00D62A9C" w:rsidRDefault="00D62A9C" w:rsidP="00D62A9C">
      <w:pPr>
        <w:spacing w:after="0" w:line="240" w:lineRule="auto"/>
        <w:ind w:firstLine="709"/>
        <w:jc w:val="both"/>
      </w:pPr>
      <w:r w:rsidRPr="0081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познакомиться с механизмом электронной подачи заявления в вуз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2F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</w:t>
      </w:r>
      <w:r w:rsidRPr="002F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2F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абитуриента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1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«Публичная витрина </w:t>
      </w:r>
      <w:proofErr w:type="spellStart"/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Суперсервиса</w:t>
      </w:r>
      <w:proofErr w:type="spellEnd"/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«Поступление в вуз онлайн»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7" w:tgtFrame="_blank" w:history="1">
        <w:r w:rsidRPr="0081366E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https://superserviceinfo.bmstu.ru/sites/default/files/test_cabinet.mp4</w:t>
        </w:r>
      </w:hyperlink>
      <w:r w:rsidRPr="0081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A9C" w:rsidRPr="002F55DC" w:rsidRDefault="00D62A9C" w:rsidP="00D6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Тестовый кабинет п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смоделировать ситуацию поступления в вуз и </w:t>
      </w:r>
      <w:r w:rsidRPr="002F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все основные этапы подачи заявления: указать ожидаемые баллы Единого государственного экзамена, выбрать желаемые вузы и направления подготовки (специальности), балл за индивидуальные достижения, а также оценки за дополнительные вступительные испытания, если они предусмотрены.</w:t>
      </w:r>
    </w:p>
    <w:p w:rsidR="00D62A9C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A9C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A9C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2A9C" w:rsidRPr="002F0320" w:rsidRDefault="00D62A9C" w:rsidP="00D62A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портал государственных услуг  </w:t>
      </w:r>
      <w:r w:rsidRPr="002F0320">
        <w:rPr>
          <w:color w:val="000000"/>
          <w:sz w:val="28"/>
          <w:szCs w:val="28"/>
        </w:rPr>
        <w:t>(</w:t>
      </w:r>
      <w:hyperlink r:id="rId8" w:history="1">
        <w:r w:rsidRPr="002F0320">
          <w:rPr>
            <w:rStyle w:val="a4"/>
            <w:sz w:val="28"/>
            <w:szCs w:val="28"/>
          </w:rPr>
          <w:t>https://www.gosuslugi.ru/superservices/university\</w:t>
        </w:r>
      </w:hyperlink>
      <w:r w:rsidRPr="002F0320">
        <w:rPr>
          <w:color w:val="000000"/>
          <w:sz w:val="28"/>
          <w:szCs w:val="28"/>
        </w:rPr>
        <w:t>).</w:t>
      </w:r>
    </w:p>
    <w:p w:rsidR="00D62A9C" w:rsidRDefault="00D62A9C" w:rsidP="00D62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1CD" w:rsidRDefault="00D62A9C" w:rsidP="00D6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«Публичная витрина </w:t>
      </w:r>
      <w:proofErr w:type="spellStart"/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Суперсервиса</w:t>
      </w:r>
      <w:proofErr w:type="spellEnd"/>
      <w:r w:rsidRPr="008136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«Поступление в вуз онлайн»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9" w:tgtFrame="_blank" w:history="1">
        <w:r w:rsidRPr="0081366E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https://superserviceinfo.bmstu.ru/sites/default/files/test_cabinet.mp4</w:t>
        </w:r>
      </w:hyperlink>
      <w:r w:rsidRPr="00813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2D4" w:rsidRDefault="00A332D4" w:rsidP="00D6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297" w:rsidRDefault="00A332D4" w:rsidP="00D6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3B0297" w:rsidRPr="003B0297" w:rsidRDefault="003B0297" w:rsidP="00D62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10" w:history="1">
        <w:r w:rsidRPr="003B0297">
          <w:rPr>
            <w:rStyle w:val="a4"/>
            <w:lang w:val="en-US"/>
          </w:rPr>
          <w:t>https://www.mordgpi.ru/uploa</w:t>
        </w:r>
        <w:bookmarkStart w:id="0" w:name="_GoBack"/>
        <w:bookmarkEnd w:id="0"/>
        <w:r w:rsidRPr="003B0297">
          <w:rPr>
            <w:rStyle w:val="a4"/>
            <w:lang w:val="en-US"/>
          </w:rPr>
          <w:t>d</w:t>
        </w:r>
        <w:r w:rsidRPr="003B0297">
          <w:rPr>
            <w:rStyle w:val="a4"/>
            <w:lang w:val="en-US"/>
          </w:rPr>
          <w:t>-custom/SuperS.pptx</w:t>
        </w:r>
      </w:hyperlink>
    </w:p>
    <w:sectPr w:rsidR="003B0297" w:rsidRPr="003B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5F9"/>
    <w:multiLevelType w:val="multilevel"/>
    <w:tmpl w:val="DE70F35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C"/>
    <w:rsid w:val="003B0297"/>
    <w:rsid w:val="00A332D4"/>
    <w:rsid w:val="00B71C81"/>
    <w:rsid w:val="00D62A9C"/>
    <w:rsid w:val="00D6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2A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0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2A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uperservices/university\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serviceinfo.bmstu.ru/sites/default/files/test_cabinet.mp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ordgpi.ru/upload-custom/SuperS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serviceinfo.bmstu.ru/sites/default/files/test_cabinet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User</cp:lastModifiedBy>
  <cp:revision>3</cp:revision>
  <dcterms:created xsi:type="dcterms:W3CDTF">2020-03-10T05:44:00Z</dcterms:created>
  <dcterms:modified xsi:type="dcterms:W3CDTF">2020-03-10T06:27:00Z</dcterms:modified>
</cp:coreProperties>
</file>