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41" w:rsidRDefault="00DE1D6A" w:rsidP="001D7E41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</w:t>
      </w:r>
      <w:r w:rsidR="00B706B1">
        <w:rPr>
          <w:b/>
          <w:color w:val="000000"/>
          <w:sz w:val="28"/>
          <w:szCs w:val="28"/>
        </w:rPr>
        <w:t xml:space="preserve">ТЕРСТВО ПРОСВЕЩЕНИЯ РОССИЙСКОЙ </w:t>
      </w:r>
      <w:r>
        <w:rPr>
          <w:b/>
          <w:color w:val="000000"/>
          <w:sz w:val="28"/>
          <w:szCs w:val="28"/>
        </w:rPr>
        <w:t>ФЕДЕРАЦИИ</w:t>
      </w:r>
    </w:p>
    <w:p w:rsidR="00DE1D6A" w:rsidRPr="006021DC" w:rsidRDefault="00DE1D6A" w:rsidP="001D7E41">
      <w:pPr>
        <w:jc w:val="center"/>
        <w:rPr>
          <w:b/>
          <w:bCs/>
          <w:sz w:val="28"/>
          <w:szCs w:val="28"/>
        </w:rPr>
      </w:pPr>
    </w:p>
    <w:p w:rsidR="001D7E41" w:rsidRPr="006021DC" w:rsidRDefault="001D7E41" w:rsidP="001D7E41">
      <w:pPr>
        <w:jc w:val="center"/>
        <w:rPr>
          <w:b/>
          <w:bCs/>
          <w:sz w:val="28"/>
          <w:szCs w:val="28"/>
        </w:rPr>
      </w:pPr>
      <w:r w:rsidRPr="006021DC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>
        <w:rPr>
          <w:b/>
          <w:bCs/>
          <w:sz w:val="28"/>
          <w:szCs w:val="28"/>
        </w:rPr>
        <w:t>университет</w:t>
      </w:r>
      <w:r w:rsidRPr="006021DC">
        <w:rPr>
          <w:b/>
          <w:bCs/>
          <w:sz w:val="28"/>
          <w:szCs w:val="28"/>
        </w:rPr>
        <w:t xml:space="preserve"> имени М. Е. Евсевьева»</w:t>
      </w:r>
    </w:p>
    <w:p w:rsidR="00B46D65" w:rsidRPr="00FB15C0" w:rsidRDefault="00B46D65" w:rsidP="00B46D65">
      <w:pPr>
        <w:ind w:firstLine="4678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spacing w:line="360" w:lineRule="auto"/>
        <w:rPr>
          <w:sz w:val="28"/>
          <w:szCs w:val="28"/>
        </w:rPr>
      </w:pPr>
    </w:p>
    <w:p w:rsidR="00B46D65" w:rsidRPr="00FB15C0" w:rsidRDefault="00B46D65" w:rsidP="00B46D65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 xml:space="preserve">ОГРАММА ВСТУПИТЕЛЬНОГО </w:t>
      </w:r>
      <w:r w:rsidR="00856ABD">
        <w:rPr>
          <w:b/>
          <w:sz w:val="28"/>
          <w:szCs w:val="28"/>
        </w:rPr>
        <w:t>ИСПЫТАНИЯ</w:t>
      </w:r>
    </w:p>
    <w:p w:rsidR="00B46D65" w:rsidRPr="00FB15C0" w:rsidRDefault="00B46D65" w:rsidP="00B46D65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В МАГИСТРАТУРУ ПО НАПРАВЛЕНИЮ ПОДГОТОВКИ</w:t>
      </w:r>
    </w:p>
    <w:p w:rsidR="00B46D65" w:rsidRDefault="00B46D65" w:rsidP="00B46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44.04.01 </w:t>
      </w:r>
      <w:r w:rsidR="00856ABD">
        <w:rPr>
          <w:b/>
          <w:sz w:val="28"/>
          <w:szCs w:val="28"/>
        </w:rPr>
        <w:t>ПЕДАГОГИЧЕСКОЕ ОБРАЗОВАНИЕ</w:t>
      </w:r>
    </w:p>
    <w:p w:rsidR="00B46D65" w:rsidRDefault="00B46D65" w:rsidP="00B46D65">
      <w:pPr>
        <w:jc w:val="center"/>
        <w:rPr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06828" w:rsidRPr="00A56C42" w:rsidRDefault="00E06828" w:rsidP="00E06828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:rsidR="00015AFD" w:rsidRDefault="00015AFD" w:rsidP="00B46D65">
      <w:pPr>
        <w:jc w:val="center"/>
        <w:rPr>
          <w:b/>
          <w:sz w:val="28"/>
          <w:szCs w:val="28"/>
        </w:rPr>
      </w:pPr>
      <w:r w:rsidRPr="00015AFD">
        <w:rPr>
          <w:b/>
          <w:sz w:val="28"/>
          <w:szCs w:val="28"/>
        </w:rPr>
        <w:t xml:space="preserve">РУССКИЙ ЯЗЫК КАК ИНОСТРАННЫЙ </w:t>
      </w:r>
    </w:p>
    <w:p w:rsidR="00B46D65" w:rsidRPr="00015AFD" w:rsidRDefault="00015AFD" w:rsidP="00B46D65">
      <w:pPr>
        <w:jc w:val="center"/>
        <w:rPr>
          <w:b/>
          <w:sz w:val="28"/>
          <w:szCs w:val="28"/>
        </w:rPr>
      </w:pPr>
      <w:r w:rsidRPr="00015AFD">
        <w:rPr>
          <w:b/>
          <w:sz w:val="28"/>
          <w:szCs w:val="28"/>
        </w:rPr>
        <w:t>И МЕТОДИКА ЕГО ПРЕПОДАВАНИЯ</w:t>
      </w:r>
    </w:p>
    <w:p w:rsidR="00B46D65" w:rsidRPr="004639EC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Pr="004639EC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Pr="004639EC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Pr="001D7E41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D659C" w:rsidRPr="001D7E41" w:rsidRDefault="00FD659C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D659C" w:rsidRPr="001D7E41" w:rsidRDefault="00FD659C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Pr="004639EC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4639EC">
        <w:rPr>
          <w:bCs/>
          <w:color w:val="000000"/>
          <w:sz w:val="28"/>
          <w:szCs w:val="28"/>
        </w:rPr>
        <w:t>Саранск 20</w:t>
      </w:r>
      <w:r w:rsidR="00B706B1">
        <w:rPr>
          <w:bCs/>
          <w:color w:val="000000"/>
          <w:sz w:val="28"/>
          <w:szCs w:val="28"/>
        </w:rPr>
        <w:t>2</w:t>
      </w:r>
      <w:r w:rsidR="00AD0F84">
        <w:rPr>
          <w:bCs/>
          <w:color w:val="000000"/>
          <w:sz w:val="28"/>
          <w:szCs w:val="28"/>
        </w:rPr>
        <w:t>4</w:t>
      </w:r>
    </w:p>
    <w:p w:rsidR="006A715E" w:rsidRPr="00580483" w:rsidRDefault="006A715E" w:rsidP="006A715E">
      <w:pPr>
        <w:jc w:val="center"/>
        <w:rPr>
          <w:b/>
          <w:sz w:val="28"/>
          <w:szCs w:val="28"/>
        </w:rPr>
      </w:pPr>
      <w:r w:rsidRPr="00580483">
        <w:rPr>
          <w:b/>
          <w:sz w:val="28"/>
          <w:szCs w:val="28"/>
        </w:rPr>
        <w:lastRenderedPageBreak/>
        <w:t>ПОЯСНИТЕЛЬНАЯ ЗАПИСКА</w:t>
      </w:r>
    </w:p>
    <w:p w:rsidR="004D222C" w:rsidRDefault="004D222C" w:rsidP="00A72C87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6A715E" w:rsidRDefault="006A715E" w:rsidP="006A715E">
      <w:pPr>
        <w:ind w:firstLine="684"/>
        <w:jc w:val="both"/>
        <w:rPr>
          <w:sz w:val="28"/>
          <w:szCs w:val="28"/>
        </w:rPr>
      </w:pPr>
      <w:r w:rsidRPr="00580483">
        <w:rPr>
          <w:sz w:val="28"/>
          <w:szCs w:val="28"/>
        </w:rPr>
        <w:t>Программа вступительн</w:t>
      </w:r>
      <w:r>
        <w:rPr>
          <w:sz w:val="28"/>
          <w:szCs w:val="28"/>
        </w:rPr>
        <w:t>ого</w:t>
      </w:r>
      <w:r w:rsidRPr="00580483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580483">
        <w:rPr>
          <w:sz w:val="28"/>
          <w:szCs w:val="28"/>
        </w:rPr>
        <w:t xml:space="preserve">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 w:rsidRPr="00774294">
        <w:rPr>
          <w:bCs/>
          <w:color w:val="000000"/>
          <w:sz w:val="28"/>
          <w:szCs w:val="28"/>
        </w:rPr>
        <w:t>44</w:t>
      </w:r>
      <w:r>
        <w:rPr>
          <w:bCs/>
          <w:color w:val="000000"/>
          <w:sz w:val="28"/>
          <w:szCs w:val="28"/>
        </w:rPr>
        <w:t>.</w:t>
      </w:r>
      <w:r w:rsidRPr="00774294">
        <w:rPr>
          <w:bCs/>
          <w:color w:val="000000"/>
          <w:sz w:val="28"/>
          <w:szCs w:val="28"/>
        </w:rPr>
        <w:t>04.01</w:t>
      </w:r>
      <w:r w:rsidRPr="00580483">
        <w:rPr>
          <w:sz w:val="28"/>
          <w:szCs w:val="28"/>
        </w:rPr>
        <w:t xml:space="preserve"> Педагогическое образование (квалификация (степень) «магистр»). Магистерская программа «</w:t>
      </w:r>
      <w:r w:rsidR="00012E34" w:rsidRPr="00012E34">
        <w:rPr>
          <w:sz w:val="28"/>
          <w:szCs w:val="28"/>
        </w:rPr>
        <w:t>Русский язык как иностранный и методика его преподавания</w:t>
      </w:r>
      <w:r w:rsidRPr="00580483">
        <w:rPr>
          <w:sz w:val="28"/>
          <w:szCs w:val="28"/>
        </w:rPr>
        <w:t>».</w:t>
      </w:r>
    </w:p>
    <w:p w:rsidR="006A715E" w:rsidRPr="00580483" w:rsidRDefault="006A715E" w:rsidP="006A715E">
      <w:pPr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 xml:space="preserve"> в магистратуру необходимо сдать комплексный междисциплинарный экзамен.</w:t>
      </w:r>
    </w:p>
    <w:p w:rsidR="006A715E" w:rsidRPr="00580483" w:rsidRDefault="006A715E" w:rsidP="006A715E">
      <w:pPr>
        <w:ind w:firstLine="684"/>
        <w:jc w:val="both"/>
        <w:rPr>
          <w:sz w:val="28"/>
          <w:szCs w:val="28"/>
        </w:rPr>
      </w:pPr>
      <w:r w:rsidRPr="00580483">
        <w:rPr>
          <w:b/>
          <w:bCs/>
          <w:sz w:val="28"/>
          <w:szCs w:val="28"/>
        </w:rPr>
        <w:t>Целью</w:t>
      </w:r>
      <w:r w:rsidRPr="00580483">
        <w:rPr>
          <w:sz w:val="28"/>
          <w:szCs w:val="28"/>
        </w:rPr>
        <w:t xml:space="preserve"> вступительн</w:t>
      </w:r>
      <w:r>
        <w:rPr>
          <w:sz w:val="28"/>
          <w:szCs w:val="28"/>
        </w:rPr>
        <w:t>ого</w:t>
      </w:r>
      <w:r w:rsidRPr="00580483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580483">
        <w:rPr>
          <w:sz w:val="28"/>
          <w:szCs w:val="28"/>
        </w:rPr>
        <w:t xml:space="preserve"> является определение готовности выпускника-бакалавра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580483">
        <w:rPr>
          <w:sz w:val="28"/>
          <w:szCs w:val="28"/>
        </w:rPr>
        <w:t>сформированности</w:t>
      </w:r>
      <w:proofErr w:type="spellEnd"/>
      <w:r w:rsidRPr="00580483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:rsidR="006A715E" w:rsidRPr="00580483" w:rsidRDefault="006A715E" w:rsidP="00B706B1">
      <w:pPr>
        <w:tabs>
          <w:tab w:val="left" w:pos="993"/>
        </w:tabs>
        <w:ind w:firstLine="684"/>
        <w:jc w:val="both"/>
        <w:rPr>
          <w:color w:val="000000"/>
          <w:sz w:val="28"/>
          <w:szCs w:val="28"/>
        </w:rPr>
      </w:pPr>
      <w:r w:rsidRPr="00580483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 w:rsidR="00AD1461">
        <w:rPr>
          <w:color w:val="000000"/>
          <w:sz w:val="28"/>
          <w:szCs w:val="28"/>
        </w:rPr>
        <w:t>языковые</w:t>
      </w:r>
      <w:r w:rsidRPr="00580483">
        <w:rPr>
          <w:color w:val="000000"/>
          <w:sz w:val="28"/>
          <w:szCs w:val="28"/>
        </w:rPr>
        <w:t xml:space="preserve">, </w:t>
      </w:r>
      <w:r w:rsidR="00BF70C9">
        <w:rPr>
          <w:color w:val="000000"/>
          <w:sz w:val="28"/>
          <w:szCs w:val="28"/>
        </w:rPr>
        <w:t>поликультурные,</w:t>
      </w:r>
      <w:r w:rsidRPr="00580483">
        <w:rPr>
          <w:color w:val="000000"/>
          <w:sz w:val="28"/>
          <w:szCs w:val="28"/>
        </w:rPr>
        <w:t xml:space="preserve"> коммуникативные, </w:t>
      </w:r>
      <w:r w:rsidR="00AD1461">
        <w:rPr>
          <w:color w:val="000000"/>
          <w:sz w:val="28"/>
          <w:szCs w:val="28"/>
        </w:rPr>
        <w:t xml:space="preserve">методические, </w:t>
      </w:r>
      <w:r w:rsidRPr="00580483">
        <w:rPr>
          <w:color w:val="000000"/>
          <w:sz w:val="28"/>
          <w:szCs w:val="28"/>
        </w:rPr>
        <w:t>творческие, организаторские,</w:t>
      </w:r>
      <w:r w:rsidRPr="00580483">
        <w:rPr>
          <w:b/>
          <w:color w:val="000000"/>
          <w:sz w:val="28"/>
          <w:szCs w:val="28"/>
        </w:rPr>
        <w:t xml:space="preserve"> </w:t>
      </w:r>
      <w:r w:rsidRPr="00580483">
        <w:rPr>
          <w:color w:val="000000"/>
          <w:sz w:val="28"/>
          <w:szCs w:val="28"/>
        </w:rPr>
        <w:t>что должно отразиться в их представлениях:</w:t>
      </w:r>
    </w:p>
    <w:p w:rsidR="00A72C87" w:rsidRPr="00302A5E" w:rsidRDefault="00A72C87" w:rsidP="00B706B1">
      <w:pPr>
        <w:numPr>
          <w:ilvl w:val="0"/>
          <w:numId w:val="45"/>
        </w:numPr>
        <w:shd w:val="clear" w:color="auto" w:fill="FFFFFF"/>
        <w:tabs>
          <w:tab w:val="left" w:pos="993"/>
          <w:tab w:val="left" w:pos="1134"/>
        </w:tabs>
        <w:ind w:left="0" w:firstLine="684"/>
        <w:rPr>
          <w:sz w:val="28"/>
          <w:szCs w:val="28"/>
        </w:rPr>
      </w:pPr>
      <w:r w:rsidRPr="00302A5E">
        <w:rPr>
          <w:sz w:val="28"/>
          <w:szCs w:val="28"/>
        </w:rPr>
        <w:t>об истории методической науки и видных ученых-методистах;</w:t>
      </w:r>
    </w:p>
    <w:p w:rsidR="00A72C87" w:rsidRPr="00302A5E" w:rsidRDefault="00A72C87" w:rsidP="00B706B1">
      <w:pPr>
        <w:numPr>
          <w:ilvl w:val="0"/>
          <w:numId w:val="45"/>
        </w:numPr>
        <w:shd w:val="clear" w:color="auto" w:fill="FFFFFF"/>
        <w:tabs>
          <w:tab w:val="left" w:pos="993"/>
          <w:tab w:val="left" w:pos="1134"/>
        </w:tabs>
        <w:ind w:left="0" w:firstLine="684"/>
        <w:rPr>
          <w:sz w:val="28"/>
          <w:szCs w:val="28"/>
        </w:rPr>
      </w:pPr>
      <w:r w:rsidRPr="00302A5E">
        <w:rPr>
          <w:sz w:val="28"/>
          <w:szCs w:val="28"/>
        </w:rPr>
        <w:t>об основных методических направлениях и школах;</w:t>
      </w:r>
    </w:p>
    <w:p w:rsidR="00A72C87" w:rsidRPr="00302A5E" w:rsidRDefault="00A72C87" w:rsidP="00B706B1">
      <w:pPr>
        <w:numPr>
          <w:ilvl w:val="0"/>
          <w:numId w:val="45"/>
        </w:numPr>
        <w:shd w:val="clear" w:color="auto" w:fill="FFFFFF"/>
        <w:tabs>
          <w:tab w:val="left" w:pos="993"/>
          <w:tab w:val="left" w:pos="1134"/>
        </w:tabs>
        <w:ind w:left="0" w:firstLine="684"/>
        <w:rPr>
          <w:sz w:val="28"/>
          <w:szCs w:val="28"/>
        </w:rPr>
      </w:pPr>
      <w:r w:rsidRPr="00302A5E">
        <w:rPr>
          <w:sz w:val="28"/>
          <w:szCs w:val="28"/>
        </w:rPr>
        <w:t>о становлении</w:t>
      </w:r>
      <w:r w:rsidR="00F2798F">
        <w:rPr>
          <w:sz w:val="28"/>
          <w:szCs w:val="28"/>
        </w:rPr>
        <w:t xml:space="preserve"> и </w:t>
      </w:r>
      <w:r w:rsidRPr="00302A5E">
        <w:rPr>
          <w:sz w:val="28"/>
          <w:szCs w:val="28"/>
        </w:rPr>
        <w:t xml:space="preserve"> педагогической науки;</w:t>
      </w:r>
    </w:p>
    <w:p w:rsidR="00A72C87" w:rsidRDefault="00A72C87" w:rsidP="00B706B1">
      <w:pPr>
        <w:numPr>
          <w:ilvl w:val="0"/>
          <w:numId w:val="45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sz w:val="28"/>
          <w:szCs w:val="28"/>
        </w:rPr>
        <w:t>о разных подходах к процессу обучения русскому языку</w:t>
      </w:r>
      <w:r w:rsidR="00E2026F">
        <w:rPr>
          <w:sz w:val="28"/>
          <w:szCs w:val="28"/>
        </w:rPr>
        <w:t xml:space="preserve"> </w:t>
      </w:r>
      <w:r w:rsidR="00F2798F">
        <w:rPr>
          <w:sz w:val="28"/>
          <w:szCs w:val="28"/>
        </w:rPr>
        <w:t>как</w:t>
      </w:r>
      <w:r w:rsidR="00012E34">
        <w:rPr>
          <w:sz w:val="28"/>
          <w:szCs w:val="28"/>
        </w:rPr>
        <w:t xml:space="preserve"> иностранному</w:t>
      </w:r>
      <w:r w:rsidR="00F2798F">
        <w:rPr>
          <w:sz w:val="28"/>
          <w:szCs w:val="28"/>
        </w:rPr>
        <w:t>, наше</w:t>
      </w:r>
      <w:r w:rsidRPr="00302A5E">
        <w:rPr>
          <w:sz w:val="28"/>
          <w:szCs w:val="28"/>
        </w:rPr>
        <w:t xml:space="preserve">дших отражение </w:t>
      </w:r>
      <w:r w:rsidR="00E2026F">
        <w:rPr>
          <w:sz w:val="28"/>
          <w:szCs w:val="28"/>
        </w:rPr>
        <w:t xml:space="preserve">в </w:t>
      </w:r>
      <w:r w:rsidRPr="00302A5E">
        <w:rPr>
          <w:sz w:val="28"/>
          <w:szCs w:val="28"/>
        </w:rPr>
        <w:t>научных источниках</w:t>
      </w:r>
      <w:r w:rsidR="00B555F7">
        <w:rPr>
          <w:sz w:val="28"/>
          <w:szCs w:val="28"/>
        </w:rPr>
        <w:t>.</w:t>
      </w:r>
    </w:p>
    <w:p w:rsidR="00B555F7" w:rsidRDefault="00B555F7" w:rsidP="00B706B1">
      <w:pPr>
        <w:tabs>
          <w:tab w:val="left" w:pos="993"/>
        </w:tabs>
        <w:ind w:firstLine="684"/>
        <w:rPr>
          <w:color w:val="000000"/>
          <w:spacing w:val="-4"/>
          <w:sz w:val="28"/>
          <w:szCs w:val="28"/>
        </w:rPr>
      </w:pPr>
    </w:p>
    <w:p w:rsidR="00B555F7" w:rsidRPr="00B555F7" w:rsidRDefault="00B555F7" w:rsidP="00B706B1">
      <w:pPr>
        <w:tabs>
          <w:tab w:val="left" w:pos="993"/>
        </w:tabs>
        <w:ind w:firstLine="684"/>
        <w:jc w:val="center"/>
        <w:rPr>
          <w:color w:val="000000"/>
          <w:spacing w:val="-4"/>
          <w:sz w:val="28"/>
          <w:szCs w:val="28"/>
        </w:rPr>
      </w:pPr>
      <w:proofErr w:type="gramStart"/>
      <w:r w:rsidRPr="00B555F7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B555F7">
        <w:rPr>
          <w:color w:val="000000"/>
          <w:spacing w:val="-4"/>
          <w:sz w:val="28"/>
          <w:szCs w:val="28"/>
        </w:rPr>
        <w:t xml:space="preserve"> в магистратуру должны:</w:t>
      </w:r>
    </w:p>
    <w:p w:rsidR="00B555F7" w:rsidRPr="00302A5E" w:rsidRDefault="00B555F7" w:rsidP="00B706B1">
      <w:pPr>
        <w:shd w:val="clear" w:color="auto" w:fill="FFFFFF"/>
        <w:tabs>
          <w:tab w:val="left" w:pos="993"/>
          <w:tab w:val="left" w:pos="1134"/>
        </w:tabs>
        <w:ind w:firstLine="684"/>
        <w:jc w:val="both"/>
        <w:rPr>
          <w:sz w:val="28"/>
          <w:szCs w:val="28"/>
        </w:rPr>
      </w:pPr>
    </w:p>
    <w:p w:rsidR="00A72C87" w:rsidRPr="00302A5E" w:rsidRDefault="00A72C87" w:rsidP="00B706B1">
      <w:pPr>
        <w:widowControl/>
        <w:tabs>
          <w:tab w:val="left" w:pos="993"/>
          <w:tab w:val="left" w:pos="1134"/>
        </w:tabs>
        <w:autoSpaceDE/>
        <w:autoSpaceDN/>
        <w:adjustRightInd/>
        <w:ind w:firstLine="684"/>
        <w:jc w:val="both"/>
        <w:rPr>
          <w:sz w:val="28"/>
          <w:szCs w:val="28"/>
        </w:rPr>
      </w:pPr>
      <w:r w:rsidRPr="00302A5E">
        <w:rPr>
          <w:b/>
          <w:i/>
          <w:iCs/>
          <w:color w:val="000000"/>
          <w:sz w:val="28"/>
          <w:szCs w:val="28"/>
        </w:rPr>
        <w:t>знать</w:t>
      </w:r>
      <w:r w:rsidRPr="00302A5E">
        <w:rPr>
          <w:i/>
          <w:iCs/>
          <w:color w:val="000000"/>
          <w:sz w:val="28"/>
          <w:szCs w:val="28"/>
        </w:rPr>
        <w:t>:</w:t>
      </w:r>
      <w:r w:rsidRPr="00302A5E">
        <w:rPr>
          <w:sz w:val="28"/>
          <w:szCs w:val="28"/>
        </w:rPr>
        <w:t xml:space="preserve"> </w:t>
      </w:r>
    </w:p>
    <w:p w:rsidR="00A72C87" w:rsidRPr="00B706B1" w:rsidRDefault="00A72C87" w:rsidP="00B706B1">
      <w:pPr>
        <w:pStyle w:val="a7"/>
        <w:numPr>
          <w:ilvl w:val="0"/>
          <w:numId w:val="47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B706B1">
        <w:rPr>
          <w:color w:val="000000"/>
          <w:sz w:val="28"/>
          <w:szCs w:val="28"/>
        </w:rPr>
        <w:t>особенности методики как науки, этапы ее развития;</w:t>
      </w:r>
    </w:p>
    <w:p w:rsidR="00A72C87" w:rsidRPr="00302A5E" w:rsidRDefault="00A72C87" w:rsidP="00B706B1">
      <w:pPr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цели обучения русскому языку</w:t>
      </w:r>
      <w:r w:rsidR="00E2026F">
        <w:rPr>
          <w:color w:val="000000"/>
          <w:sz w:val="28"/>
          <w:szCs w:val="28"/>
        </w:rPr>
        <w:t xml:space="preserve"> </w:t>
      </w:r>
      <w:r w:rsidRPr="00302A5E">
        <w:rPr>
          <w:color w:val="000000"/>
          <w:sz w:val="28"/>
          <w:szCs w:val="28"/>
        </w:rPr>
        <w:t>в современных средних общеобразовательных заведениях;</w:t>
      </w:r>
    </w:p>
    <w:p w:rsidR="00A72C87" w:rsidRPr="00302A5E" w:rsidRDefault="00A72C87" w:rsidP="00B706B1">
      <w:pPr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содержание обучения русскому языку, виды знаний и умений по русскому языку</w:t>
      </w:r>
      <w:r w:rsidR="00E2026F">
        <w:rPr>
          <w:color w:val="000000"/>
          <w:sz w:val="28"/>
          <w:szCs w:val="28"/>
        </w:rPr>
        <w:t xml:space="preserve"> и литературе</w:t>
      </w:r>
      <w:r w:rsidRPr="00302A5E">
        <w:rPr>
          <w:color w:val="000000"/>
          <w:sz w:val="28"/>
          <w:szCs w:val="28"/>
        </w:rPr>
        <w:t>, критерии их отбора;</w:t>
      </w:r>
    </w:p>
    <w:p w:rsidR="00A72C87" w:rsidRPr="00302A5E" w:rsidRDefault="00A72C87" w:rsidP="00B706B1">
      <w:pPr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color w:val="000000"/>
          <w:sz w:val="28"/>
          <w:szCs w:val="28"/>
        </w:rPr>
      </w:pPr>
      <w:r w:rsidRPr="00302A5E">
        <w:rPr>
          <w:color w:val="000000"/>
          <w:sz w:val="28"/>
          <w:szCs w:val="28"/>
        </w:rPr>
        <w:t xml:space="preserve">структуру и схему действующих программ по русскому языку </w:t>
      </w:r>
      <w:r w:rsidR="00E2026F">
        <w:rPr>
          <w:color w:val="000000"/>
          <w:sz w:val="28"/>
          <w:szCs w:val="28"/>
        </w:rPr>
        <w:t xml:space="preserve">и  </w:t>
      </w:r>
      <w:r w:rsidRPr="00302A5E">
        <w:rPr>
          <w:color w:val="000000"/>
          <w:sz w:val="28"/>
          <w:szCs w:val="28"/>
        </w:rPr>
        <w:t xml:space="preserve">в целом и по классам; </w:t>
      </w:r>
    </w:p>
    <w:p w:rsidR="00A72C87" w:rsidRPr="00302A5E" w:rsidRDefault="00A72C87" w:rsidP="00B706B1">
      <w:pPr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общие и частные методические принципы обучения русскому языку</w:t>
      </w:r>
      <w:r w:rsidR="00E2026F">
        <w:rPr>
          <w:color w:val="000000"/>
          <w:sz w:val="28"/>
          <w:szCs w:val="28"/>
        </w:rPr>
        <w:t xml:space="preserve"> и </w:t>
      </w:r>
      <w:r w:rsidRPr="00302A5E">
        <w:rPr>
          <w:color w:val="000000"/>
          <w:sz w:val="28"/>
          <w:szCs w:val="28"/>
        </w:rPr>
        <w:t xml:space="preserve"> в школе;</w:t>
      </w:r>
    </w:p>
    <w:p w:rsidR="00A72C87" w:rsidRPr="00302A5E" w:rsidRDefault="00A72C87" w:rsidP="00B706B1">
      <w:pPr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цели, содержание и методы изучения</w:t>
      </w:r>
      <w:r w:rsidR="00E2026F">
        <w:rPr>
          <w:color w:val="000000"/>
          <w:sz w:val="28"/>
          <w:szCs w:val="28"/>
        </w:rPr>
        <w:t xml:space="preserve"> филологических дисциплин</w:t>
      </w:r>
      <w:r w:rsidRPr="00302A5E">
        <w:rPr>
          <w:color w:val="000000"/>
          <w:sz w:val="28"/>
          <w:szCs w:val="28"/>
        </w:rPr>
        <w:t>;</w:t>
      </w:r>
    </w:p>
    <w:p w:rsidR="00A72C87" w:rsidRPr="00302A5E" w:rsidRDefault="00A72C87" w:rsidP="00B706B1">
      <w:pPr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типичные трудности учащихся в усвоении знаний и формировании умений по русскому языку, методические пути их преодоления;</w:t>
      </w:r>
    </w:p>
    <w:p w:rsidR="00A72C87" w:rsidRPr="00302A5E" w:rsidRDefault="00A72C87" w:rsidP="00B706B1">
      <w:pPr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методы объяснения языковых явлений и условия их выбора;</w:t>
      </w:r>
    </w:p>
    <w:p w:rsidR="00A72C87" w:rsidRPr="00302A5E" w:rsidRDefault="00A72C87" w:rsidP="00B706B1">
      <w:pPr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методы закрепления полученных знаний;</w:t>
      </w:r>
    </w:p>
    <w:p w:rsidR="00A72C87" w:rsidRPr="00302A5E" w:rsidRDefault="00A72C87" w:rsidP="00B706B1">
      <w:pPr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 xml:space="preserve">методы формирования языковых, правописных и речевых умений и </w:t>
      </w:r>
      <w:r w:rsidRPr="00302A5E">
        <w:rPr>
          <w:color w:val="000000"/>
          <w:sz w:val="28"/>
          <w:szCs w:val="28"/>
        </w:rPr>
        <w:lastRenderedPageBreak/>
        <w:t>условия их выбора;</w:t>
      </w:r>
    </w:p>
    <w:p w:rsidR="00A72C87" w:rsidRPr="00302A5E" w:rsidRDefault="00A72C87" w:rsidP="00B706B1">
      <w:pPr>
        <w:numPr>
          <w:ilvl w:val="0"/>
          <w:numId w:val="48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 xml:space="preserve">методы контроля </w:t>
      </w:r>
      <w:r w:rsidR="00E2026F">
        <w:rPr>
          <w:color w:val="000000"/>
          <w:sz w:val="28"/>
          <w:szCs w:val="28"/>
        </w:rPr>
        <w:t>успеваемости</w:t>
      </w:r>
      <w:r w:rsidRPr="00302A5E">
        <w:rPr>
          <w:color w:val="000000"/>
          <w:sz w:val="28"/>
          <w:szCs w:val="28"/>
        </w:rPr>
        <w:t xml:space="preserve"> учащихся;</w:t>
      </w:r>
    </w:p>
    <w:p w:rsidR="00A72C87" w:rsidRPr="00302A5E" w:rsidRDefault="00A72C87" w:rsidP="00B706B1">
      <w:pPr>
        <w:numPr>
          <w:ilvl w:val="0"/>
          <w:numId w:val="48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 xml:space="preserve">типы уроков по русскому языку, </w:t>
      </w:r>
      <w:r w:rsidR="00E2026F">
        <w:rPr>
          <w:color w:val="000000"/>
          <w:sz w:val="28"/>
          <w:szCs w:val="28"/>
        </w:rPr>
        <w:t>этапы уроков</w:t>
      </w:r>
      <w:r w:rsidRPr="00302A5E">
        <w:rPr>
          <w:color w:val="000000"/>
          <w:sz w:val="28"/>
          <w:szCs w:val="28"/>
        </w:rPr>
        <w:t xml:space="preserve"> в зависимости от типа;</w:t>
      </w:r>
    </w:p>
    <w:p w:rsidR="00A72C87" w:rsidRPr="00302A5E" w:rsidRDefault="00A72C87" w:rsidP="00B706B1">
      <w:pPr>
        <w:numPr>
          <w:ilvl w:val="0"/>
          <w:numId w:val="48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формы организации повторения изученного;</w:t>
      </w:r>
    </w:p>
    <w:p w:rsidR="00A72C87" w:rsidRPr="00302A5E" w:rsidRDefault="00A72C87" w:rsidP="00B706B1">
      <w:pPr>
        <w:numPr>
          <w:ilvl w:val="0"/>
          <w:numId w:val="48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нормы оценки знаний, умений и навыков по русскому языку, правила проверки тетрадей учащихся;</w:t>
      </w:r>
    </w:p>
    <w:p w:rsidR="00A72C87" w:rsidRPr="00302A5E" w:rsidRDefault="00A72C87" w:rsidP="00B706B1">
      <w:pPr>
        <w:numPr>
          <w:ilvl w:val="0"/>
          <w:numId w:val="48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цели, содержание и организационные формы углубленного изучения русского языка в средней школе;</w:t>
      </w:r>
    </w:p>
    <w:p w:rsidR="00A72C87" w:rsidRPr="00302A5E" w:rsidRDefault="001702DC" w:rsidP="00B706B1">
      <w:pPr>
        <w:numPr>
          <w:ilvl w:val="0"/>
          <w:numId w:val="48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основные методические и научно-популярные лингвистические</w:t>
      </w:r>
      <w:r w:rsidR="00A72C87" w:rsidRPr="00302A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литературоведческие труды</w:t>
      </w:r>
      <w:r w:rsidR="00A72C87" w:rsidRPr="00302A5E">
        <w:rPr>
          <w:color w:val="000000"/>
          <w:sz w:val="28"/>
          <w:szCs w:val="28"/>
        </w:rPr>
        <w:t>.</w:t>
      </w:r>
    </w:p>
    <w:p w:rsidR="00A72C87" w:rsidRPr="00302A5E" w:rsidRDefault="00A72C87" w:rsidP="00B706B1">
      <w:pPr>
        <w:shd w:val="clear" w:color="auto" w:fill="FFFFFF"/>
        <w:tabs>
          <w:tab w:val="num" w:pos="0"/>
          <w:tab w:val="left" w:pos="993"/>
          <w:tab w:val="left" w:pos="1134"/>
        </w:tabs>
        <w:ind w:firstLine="684"/>
        <w:jc w:val="both"/>
        <w:rPr>
          <w:b/>
          <w:bCs/>
          <w:color w:val="000000"/>
          <w:sz w:val="28"/>
          <w:szCs w:val="28"/>
        </w:rPr>
      </w:pPr>
      <w:r w:rsidRPr="00302A5E">
        <w:rPr>
          <w:b/>
          <w:bCs/>
          <w:i/>
          <w:color w:val="000000"/>
          <w:sz w:val="28"/>
          <w:szCs w:val="28"/>
        </w:rPr>
        <w:t>уметь</w:t>
      </w:r>
      <w:r w:rsidRPr="00302A5E">
        <w:rPr>
          <w:b/>
          <w:bCs/>
          <w:color w:val="000000"/>
          <w:sz w:val="28"/>
          <w:szCs w:val="28"/>
        </w:rPr>
        <w:t>: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bCs/>
          <w:color w:val="000000"/>
          <w:sz w:val="28"/>
          <w:szCs w:val="28"/>
        </w:rPr>
        <w:t>ориентироваться в современных программах и учебниках по русскому языку</w:t>
      </w:r>
      <w:r w:rsidR="00E2026F">
        <w:rPr>
          <w:bCs/>
          <w:color w:val="000000"/>
          <w:sz w:val="28"/>
          <w:szCs w:val="28"/>
        </w:rPr>
        <w:t>;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оценивать современные цели, содержание и методы обучения русскому языку;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формулировать познавательно-практические, воспита</w:t>
      </w:r>
      <w:r w:rsidR="00E2026F">
        <w:rPr>
          <w:color w:val="000000"/>
          <w:sz w:val="28"/>
          <w:szCs w:val="28"/>
        </w:rPr>
        <w:t>тельные и развивающие цели уроков</w:t>
      </w:r>
      <w:r w:rsidRPr="00302A5E">
        <w:rPr>
          <w:color w:val="000000"/>
          <w:sz w:val="28"/>
          <w:szCs w:val="28"/>
        </w:rPr>
        <w:t xml:space="preserve"> русского языка;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определять виды сообщаемых знаний и формируемых умений в действующих учебниках русского языка;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 xml:space="preserve">составлять календарный, тематический план работы на учебный год, полугодие, учебную четверть; 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владеть методами обучения и контроля;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подбирать дидактический материал для изучения и закрепления; тексты контрольных диктантов, формулировать вопросы и задания;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проводить уроки разных типов;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адекватно оценивать знания, умения и навыки учащихся;</w:t>
      </w:r>
    </w:p>
    <w:p w:rsidR="00A72C87" w:rsidRPr="00302A5E" w:rsidRDefault="00A72C87" w:rsidP="00B706B1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ind w:left="0" w:firstLine="684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на высоком уровне проводить внеклассную и факультативную работу по русскому языку</w:t>
      </w:r>
      <w:r w:rsidR="001702DC">
        <w:rPr>
          <w:color w:val="000000"/>
          <w:sz w:val="28"/>
          <w:szCs w:val="28"/>
        </w:rPr>
        <w:t xml:space="preserve">  </w:t>
      </w:r>
      <w:r w:rsidRPr="00302A5E">
        <w:rPr>
          <w:color w:val="000000"/>
          <w:sz w:val="28"/>
          <w:szCs w:val="28"/>
        </w:rPr>
        <w:t>в средней школе.</w:t>
      </w:r>
    </w:p>
    <w:p w:rsidR="00A72C87" w:rsidRPr="00B706B1" w:rsidRDefault="00A72C87" w:rsidP="00B706B1">
      <w:pPr>
        <w:pStyle w:val="a7"/>
        <w:widowControl/>
        <w:numPr>
          <w:ilvl w:val="0"/>
          <w:numId w:val="49"/>
        </w:numPr>
        <w:tabs>
          <w:tab w:val="left" w:pos="993"/>
          <w:tab w:val="left" w:pos="1134"/>
        </w:tabs>
        <w:autoSpaceDE/>
        <w:autoSpaceDN/>
        <w:adjustRightInd/>
        <w:ind w:left="0" w:firstLine="684"/>
        <w:jc w:val="both"/>
        <w:rPr>
          <w:sz w:val="28"/>
        </w:rPr>
      </w:pPr>
      <w:r w:rsidRPr="00B706B1">
        <w:rPr>
          <w:b/>
          <w:i/>
          <w:sz w:val="28"/>
        </w:rPr>
        <w:t>владеть культурой речи</w:t>
      </w:r>
      <w:r w:rsidRPr="00B706B1">
        <w:rPr>
          <w:sz w:val="28"/>
        </w:rPr>
        <w:t>: иметь навык свободного выражения своих мыслей устно и письменно; владение языковой нормой (орфоэпической, лексической, грамматической, орфографической, пунктуационной).</w:t>
      </w:r>
    </w:p>
    <w:p w:rsidR="00FE1DF6" w:rsidRDefault="00FE1DF6" w:rsidP="00FE1DF6">
      <w:pPr>
        <w:tabs>
          <w:tab w:val="num" w:pos="720"/>
          <w:tab w:val="right" w:leader="underscore" w:pos="8505"/>
        </w:tabs>
        <w:ind w:firstLine="709"/>
        <w:jc w:val="both"/>
        <w:rPr>
          <w:b/>
          <w:bCs/>
          <w:sz w:val="27"/>
          <w:szCs w:val="27"/>
        </w:rPr>
      </w:pPr>
    </w:p>
    <w:p w:rsidR="006A715E" w:rsidRDefault="006A715E" w:rsidP="006A715E">
      <w:pPr>
        <w:tabs>
          <w:tab w:val="num" w:pos="720"/>
          <w:tab w:val="right" w:leader="underscore" w:pos="8505"/>
        </w:tabs>
        <w:ind w:firstLine="709"/>
        <w:jc w:val="center"/>
        <w:rPr>
          <w:b/>
          <w:bCs/>
          <w:sz w:val="28"/>
          <w:szCs w:val="28"/>
        </w:rPr>
      </w:pPr>
      <w:r w:rsidRPr="005D64D9">
        <w:rPr>
          <w:b/>
          <w:bCs/>
          <w:sz w:val="28"/>
          <w:szCs w:val="28"/>
        </w:rPr>
        <w:t>ФОРМА ВСТУПИТЕЛЬНОГО ИСПЫТАНИЯ И ЕГО ПРОЦЕДУРА</w:t>
      </w:r>
    </w:p>
    <w:p w:rsidR="00AD5B68" w:rsidRDefault="00AD5B68" w:rsidP="006A715E">
      <w:pPr>
        <w:tabs>
          <w:tab w:val="num" w:pos="720"/>
          <w:tab w:val="right" w:leader="underscore" w:pos="8505"/>
        </w:tabs>
        <w:ind w:firstLine="709"/>
        <w:jc w:val="center"/>
        <w:rPr>
          <w:b/>
          <w:bCs/>
          <w:sz w:val="28"/>
          <w:szCs w:val="28"/>
        </w:rPr>
      </w:pPr>
    </w:p>
    <w:p w:rsidR="00FE1DF6" w:rsidRPr="005D64D9" w:rsidRDefault="00FE1DF6" w:rsidP="00FE1DF6">
      <w:pPr>
        <w:tabs>
          <w:tab w:val="num" w:pos="72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5D64D9">
        <w:rPr>
          <w:bCs/>
          <w:sz w:val="28"/>
          <w:szCs w:val="28"/>
        </w:rPr>
        <w:t xml:space="preserve">Вступительные испытания на программу </w:t>
      </w:r>
      <w:proofErr w:type="gramStart"/>
      <w:r w:rsidRPr="005D64D9">
        <w:rPr>
          <w:bCs/>
          <w:sz w:val="28"/>
          <w:szCs w:val="28"/>
        </w:rPr>
        <w:t>обучения по уровню</w:t>
      </w:r>
      <w:proofErr w:type="gramEnd"/>
      <w:r w:rsidRPr="005D64D9">
        <w:rPr>
          <w:bCs/>
          <w:sz w:val="28"/>
          <w:szCs w:val="28"/>
        </w:rPr>
        <w:t xml:space="preserve"> «Магистра» для абитуриентов из числа лиц, имеющих образование по уровню «Специалиста» или «Бакалавра», осуществляется на основе устного экзамена. Вступительное испытание проводится в один этап. Устный экзамен предполагает опрос абитуриента по проблемам истории методики обучения русскому языку, т</w:t>
      </w:r>
      <w:r w:rsidRPr="005D64D9">
        <w:rPr>
          <w:sz w:val="28"/>
          <w:szCs w:val="28"/>
        </w:rPr>
        <w:t>еории и м</w:t>
      </w:r>
      <w:r w:rsidR="00F2798F">
        <w:rPr>
          <w:sz w:val="28"/>
          <w:szCs w:val="28"/>
        </w:rPr>
        <w:t>етодики обучения русскому языку</w:t>
      </w:r>
      <w:r w:rsidRPr="005D64D9">
        <w:rPr>
          <w:sz w:val="28"/>
          <w:szCs w:val="28"/>
        </w:rPr>
        <w:t xml:space="preserve">. Ответы </w:t>
      </w:r>
      <w:proofErr w:type="gramStart"/>
      <w:r w:rsidRPr="005D64D9">
        <w:rPr>
          <w:sz w:val="28"/>
          <w:szCs w:val="28"/>
        </w:rPr>
        <w:t>экзаменующихся</w:t>
      </w:r>
      <w:proofErr w:type="gramEnd"/>
      <w:r w:rsidRPr="005D64D9">
        <w:rPr>
          <w:sz w:val="28"/>
          <w:szCs w:val="28"/>
        </w:rPr>
        <w:t xml:space="preserve"> оцениваются по 100 балльной шкале.</w:t>
      </w:r>
    </w:p>
    <w:p w:rsidR="00F2798F" w:rsidRDefault="00F2798F" w:rsidP="00A519CA">
      <w:pPr>
        <w:jc w:val="center"/>
        <w:rPr>
          <w:b/>
          <w:sz w:val="28"/>
          <w:szCs w:val="28"/>
        </w:rPr>
      </w:pPr>
    </w:p>
    <w:p w:rsidR="00F2798F" w:rsidRDefault="00F2798F" w:rsidP="00A519CA">
      <w:pPr>
        <w:jc w:val="center"/>
        <w:rPr>
          <w:b/>
          <w:sz w:val="28"/>
          <w:szCs w:val="28"/>
        </w:rPr>
      </w:pPr>
    </w:p>
    <w:p w:rsidR="00F2798F" w:rsidRDefault="00F2798F" w:rsidP="00A519CA">
      <w:pPr>
        <w:jc w:val="center"/>
        <w:rPr>
          <w:b/>
          <w:sz w:val="28"/>
          <w:szCs w:val="28"/>
        </w:rPr>
      </w:pPr>
    </w:p>
    <w:p w:rsidR="00A519CA" w:rsidRDefault="00A519CA" w:rsidP="00A51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ВСТУПИТЕЛЬНОГО ИСПЫТАНИЯ </w:t>
      </w:r>
    </w:p>
    <w:p w:rsidR="00A519CA" w:rsidRDefault="00A519CA" w:rsidP="00A51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МАГИСТРАТУРУ</w:t>
      </w:r>
    </w:p>
    <w:p w:rsidR="00A519CA" w:rsidRPr="001C343B" w:rsidRDefault="00A519CA" w:rsidP="00A519CA">
      <w:pPr>
        <w:jc w:val="center"/>
        <w:rPr>
          <w:b/>
          <w:sz w:val="28"/>
          <w:szCs w:val="28"/>
        </w:rPr>
      </w:pPr>
    </w:p>
    <w:p w:rsidR="00A519CA" w:rsidRPr="002B0A42" w:rsidRDefault="00A519CA" w:rsidP="00A519CA">
      <w:pPr>
        <w:ind w:firstLine="709"/>
        <w:jc w:val="both"/>
        <w:rPr>
          <w:b/>
          <w:sz w:val="28"/>
          <w:szCs w:val="28"/>
        </w:rPr>
      </w:pPr>
      <w:r w:rsidRPr="002B0A42">
        <w:rPr>
          <w:sz w:val="28"/>
          <w:szCs w:val="28"/>
        </w:rPr>
        <w:t>Оценка вступительного испытания в магистратуру проводится на основе следующих</w:t>
      </w:r>
      <w:r w:rsidRPr="002B0A42">
        <w:rPr>
          <w:b/>
          <w:sz w:val="28"/>
          <w:szCs w:val="28"/>
        </w:rPr>
        <w:t xml:space="preserve"> критериев:</w:t>
      </w:r>
      <w:r w:rsidRPr="002B0A42">
        <w:rPr>
          <w:b/>
          <w:szCs w:val="28"/>
        </w:rPr>
        <w:t xml:space="preserve"> </w:t>
      </w:r>
      <w:r w:rsidRPr="002B0A42">
        <w:rPr>
          <w:sz w:val="28"/>
          <w:szCs w:val="28"/>
        </w:rPr>
        <w:t xml:space="preserve">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 языка и системы </w:t>
      </w:r>
      <w:r>
        <w:rPr>
          <w:sz w:val="28"/>
          <w:szCs w:val="28"/>
        </w:rPr>
        <w:t xml:space="preserve">языковедческих и методических </w:t>
      </w:r>
      <w:r w:rsidRPr="002B0A42">
        <w:rPr>
          <w:sz w:val="28"/>
          <w:szCs w:val="28"/>
        </w:rPr>
        <w:t>понятий.</w:t>
      </w:r>
      <w:r w:rsidRPr="002B0A42">
        <w:rPr>
          <w:b/>
          <w:sz w:val="28"/>
          <w:szCs w:val="28"/>
        </w:rPr>
        <w:t xml:space="preserve"> </w:t>
      </w:r>
    </w:p>
    <w:p w:rsidR="00A519CA" w:rsidRDefault="00A519CA" w:rsidP="00A519CA">
      <w:pPr>
        <w:ind w:firstLine="684"/>
        <w:jc w:val="center"/>
        <w:rPr>
          <w:sz w:val="28"/>
          <w:szCs w:val="28"/>
        </w:rPr>
      </w:pPr>
    </w:p>
    <w:p w:rsidR="00A519CA" w:rsidRDefault="00A519CA" w:rsidP="00A519CA">
      <w:pPr>
        <w:ind w:firstLine="684"/>
        <w:jc w:val="center"/>
        <w:rPr>
          <w:sz w:val="28"/>
          <w:szCs w:val="28"/>
        </w:rPr>
      </w:pPr>
      <w:r w:rsidRPr="001D3316">
        <w:rPr>
          <w:sz w:val="28"/>
          <w:szCs w:val="28"/>
        </w:rPr>
        <w:t>Общими критериями для выставления оценок являются:</w:t>
      </w:r>
    </w:p>
    <w:p w:rsidR="00A519CA" w:rsidRDefault="00A519CA" w:rsidP="00A519CA">
      <w:pPr>
        <w:ind w:firstLine="684"/>
        <w:jc w:val="center"/>
        <w:rPr>
          <w:sz w:val="28"/>
          <w:szCs w:val="28"/>
        </w:rPr>
      </w:pPr>
    </w:p>
    <w:p w:rsidR="00A519CA" w:rsidRPr="00544D3C" w:rsidRDefault="00A519CA" w:rsidP="00A519CA">
      <w:pPr>
        <w:ind w:firstLine="709"/>
        <w:jc w:val="both"/>
        <w:rPr>
          <w:sz w:val="28"/>
          <w:szCs w:val="28"/>
        </w:rPr>
      </w:pPr>
      <w:r w:rsidRPr="005E199A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-90</w:t>
      </w:r>
      <w:r w:rsidRPr="005E199A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</w:t>
      </w:r>
      <w:r w:rsidR="009218A9">
        <w:rPr>
          <w:sz w:val="28"/>
          <w:szCs w:val="28"/>
        </w:rPr>
        <w:t>–</w:t>
      </w:r>
      <w:r>
        <w:rPr>
          <w:sz w:val="28"/>
          <w:szCs w:val="28"/>
        </w:rPr>
        <w:t xml:space="preserve"> г</w:t>
      </w:r>
      <w:r w:rsidRPr="00544D3C">
        <w:rPr>
          <w:sz w:val="28"/>
          <w:szCs w:val="28"/>
        </w:rPr>
        <w:t>лубокий и исчерпывающе аргументированный ответ на вопросы; четкая формулировка и профессиональное понимание рассматриваемых проблем; владение историей вопроса, знание научных подходов ученых к раскрываемой проблеме, позиций научных школ; свободная ориентация в методах исследования проблемы.</w:t>
      </w:r>
    </w:p>
    <w:p w:rsidR="00A519CA" w:rsidRPr="00544D3C" w:rsidRDefault="00A519CA" w:rsidP="00A519CA">
      <w:pPr>
        <w:ind w:firstLine="709"/>
        <w:jc w:val="both"/>
        <w:rPr>
          <w:sz w:val="28"/>
          <w:szCs w:val="28"/>
        </w:rPr>
      </w:pPr>
      <w:r w:rsidRPr="005E199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9-70</w:t>
      </w:r>
      <w:r w:rsidRPr="005E199A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</w:t>
      </w:r>
      <w:r w:rsidR="009218A9">
        <w:rPr>
          <w:sz w:val="28"/>
          <w:szCs w:val="28"/>
        </w:rPr>
        <w:t>–</w:t>
      </w:r>
      <w:r>
        <w:rPr>
          <w:sz w:val="28"/>
          <w:szCs w:val="28"/>
        </w:rPr>
        <w:t xml:space="preserve"> х</w:t>
      </w:r>
      <w:r w:rsidRPr="00544D3C">
        <w:rPr>
          <w:sz w:val="28"/>
          <w:szCs w:val="28"/>
        </w:rPr>
        <w:t xml:space="preserve">орошо аргументированное раскрытие вопросов; хорошее понимание изучаемой проблемы; свободная ориентация в истории вопроса, в научных подходах к решению проблем. </w:t>
      </w:r>
    </w:p>
    <w:p w:rsidR="00A519CA" w:rsidRDefault="00A519CA" w:rsidP="00A519CA">
      <w:pPr>
        <w:ind w:firstLine="709"/>
        <w:jc w:val="both"/>
        <w:rPr>
          <w:sz w:val="28"/>
          <w:szCs w:val="28"/>
        </w:rPr>
      </w:pPr>
      <w:r w:rsidRPr="005E199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9-60</w:t>
      </w:r>
      <w:r w:rsidRPr="005E199A">
        <w:rPr>
          <w:b/>
          <w:sz w:val="28"/>
          <w:szCs w:val="28"/>
        </w:rPr>
        <w:t xml:space="preserve"> баллов</w:t>
      </w:r>
      <w:r w:rsidR="009218A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</w:t>
      </w:r>
      <w:r w:rsidRPr="00544D3C">
        <w:rPr>
          <w:sz w:val="28"/>
          <w:szCs w:val="28"/>
        </w:rPr>
        <w:t xml:space="preserve">остаточный по полноте ответ на вопросы при отсутствии глубокого понимания рассматриваемых проблем. Недостаточно свободное ориентирование в истории вопроса, в научных подходах, необходимых для всестороннего осознания проблемы. </w:t>
      </w:r>
    </w:p>
    <w:p w:rsidR="00A519CA" w:rsidRDefault="00A519CA" w:rsidP="00A519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59</w:t>
      </w:r>
      <w:r w:rsidRPr="005E199A">
        <w:rPr>
          <w:b/>
          <w:sz w:val="28"/>
          <w:szCs w:val="28"/>
        </w:rPr>
        <w:t xml:space="preserve"> баллов</w:t>
      </w:r>
      <w:r w:rsidRPr="00544D3C">
        <w:rPr>
          <w:sz w:val="28"/>
          <w:szCs w:val="28"/>
        </w:rPr>
        <w:t xml:space="preserve"> </w:t>
      </w:r>
      <w:r w:rsidR="00856ABD" w:rsidRPr="00856ABD">
        <w:rPr>
          <w:b/>
          <w:sz w:val="28"/>
          <w:szCs w:val="28"/>
        </w:rPr>
        <w:t>и менее</w:t>
      </w:r>
      <w:r w:rsidR="00856ABD">
        <w:rPr>
          <w:sz w:val="28"/>
          <w:szCs w:val="28"/>
        </w:rPr>
        <w:t xml:space="preserve"> </w:t>
      </w:r>
      <w:r w:rsidR="009218A9">
        <w:rPr>
          <w:sz w:val="28"/>
          <w:szCs w:val="28"/>
        </w:rPr>
        <w:t>–</w:t>
      </w:r>
      <w:r w:rsidRPr="00544D3C">
        <w:rPr>
          <w:sz w:val="28"/>
          <w:szCs w:val="28"/>
        </w:rPr>
        <w:t xml:space="preserve"> Поверхностное изложение материала. Наличие догматического подхода к научным теориям и концепциям. Суждения по раскрываемым проблемам не всегда компетентны. </w:t>
      </w:r>
    </w:p>
    <w:p w:rsidR="00856ABD" w:rsidRPr="00856ABD" w:rsidRDefault="00856ABD" w:rsidP="00A519CA">
      <w:pPr>
        <w:ind w:firstLine="709"/>
        <w:jc w:val="both"/>
        <w:rPr>
          <w:b/>
          <w:sz w:val="28"/>
          <w:szCs w:val="28"/>
        </w:rPr>
      </w:pPr>
      <w:r w:rsidRPr="00856ABD">
        <w:rPr>
          <w:b/>
          <w:sz w:val="28"/>
          <w:szCs w:val="28"/>
        </w:rPr>
        <w:t xml:space="preserve">Проходной балл </w:t>
      </w:r>
      <w:r>
        <w:rPr>
          <w:b/>
          <w:sz w:val="28"/>
          <w:szCs w:val="28"/>
        </w:rPr>
        <w:t xml:space="preserve">для поступления в магистратуру </w:t>
      </w:r>
      <w:r w:rsidR="00F039D2" w:rsidRPr="00F039D2">
        <w:rPr>
          <w:sz w:val="28"/>
          <w:szCs w:val="28"/>
        </w:rPr>
        <w:t>–</w:t>
      </w:r>
      <w:r w:rsidRPr="00F039D2">
        <w:rPr>
          <w:sz w:val="28"/>
          <w:szCs w:val="28"/>
        </w:rPr>
        <w:t xml:space="preserve"> </w:t>
      </w:r>
      <w:r w:rsidRPr="00856ABD">
        <w:rPr>
          <w:b/>
          <w:sz w:val="28"/>
          <w:szCs w:val="28"/>
        </w:rPr>
        <w:t>не менее 60.</w:t>
      </w:r>
    </w:p>
    <w:p w:rsidR="00A519CA" w:rsidRDefault="00A519CA" w:rsidP="004D222C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A519CA" w:rsidRDefault="00A519CA" w:rsidP="00DF2BBE">
      <w:pPr>
        <w:spacing w:line="21" w:lineRule="atLeast"/>
        <w:jc w:val="center"/>
        <w:rPr>
          <w:b/>
          <w:sz w:val="28"/>
          <w:szCs w:val="28"/>
        </w:rPr>
      </w:pPr>
      <w:r w:rsidRPr="0023008B">
        <w:rPr>
          <w:b/>
          <w:sz w:val="28"/>
          <w:szCs w:val="28"/>
        </w:rPr>
        <w:t xml:space="preserve">СОДЕРЖАНИЕ ПРОГРАММЫ </w:t>
      </w:r>
    </w:p>
    <w:p w:rsidR="00A519CA" w:rsidRPr="0023008B" w:rsidRDefault="00A519CA" w:rsidP="00DF2BBE">
      <w:pPr>
        <w:spacing w:line="21" w:lineRule="atLeast"/>
        <w:jc w:val="center"/>
        <w:rPr>
          <w:b/>
          <w:bCs/>
          <w:sz w:val="28"/>
          <w:szCs w:val="28"/>
        </w:rPr>
      </w:pPr>
      <w:r w:rsidRPr="0023008B">
        <w:rPr>
          <w:b/>
          <w:bCs/>
          <w:sz w:val="28"/>
          <w:szCs w:val="28"/>
        </w:rPr>
        <w:t>ВСТУПИТЕЛЬНОГО ИСПЫТАНИЯ В МАГИСТРАТУРУ</w:t>
      </w:r>
    </w:p>
    <w:p w:rsidR="00A519CA" w:rsidRDefault="00A519CA" w:rsidP="00DF2BBE">
      <w:pPr>
        <w:jc w:val="center"/>
        <w:rPr>
          <w:b/>
          <w:bCs/>
          <w:color w:val="000000"/>
          <w:sz w:val="28"/>
          <w:szCs w:val="28"/>
        </w:rPr>
      </w:pPr>
      <w:r w:rsidRPr="00FB15C0">
        <w:rPr>
          <w:b/>
          <w:sz w:val="28"/>
          <w:szCs w:val="28"/>
        </w:rPr>
        <w:t>ПО НАПРАВЛЕНИЮ ПОДГОТОВКИ</w:t>
      </w:r>
    </w:p>
    <w:p w:rsidR="00A519CA" w:rsidRDefault="00A519CA" w:rsidP="00DF2BBE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44.04.01</w:t>
      </w:r>
      <w:r w:rsidRPr="0023008B">
        <w:rPr>
          <w:b/>
          <w:bCs/>
          <w:color w:val="000000"/>
          <w:sz w:val="28"/>
          <w:szCs w:val="28"/>
        </w:rPr>
        <w:t xml:space="preserve"> </w:t>
      </w:r>
      <w:r w:rsidRPr="0023008B">
        <w:rPr>
          <w:b/>
          <w:bCs/>
          <w:sz w:val="28"/>
          <w:szCs w:val="28"/>
        </w:rPr>
        <w:t>ПЕДАГОГИЧЕСКОЕ ОБРАЗОВАНИЕ</w:t>
      </w:r>
    </w:p>
    <w:p w:rsidR="00A519CA" w:rsidRPr="009218A9" w:rsidRDefault="003341A2" w:rsidP="00A519C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профиль </w:t>
      </w:r>
      <w:r w:rsidR="00A519CA" w:rsidRPr="009218A9">
        <w:rPr>
          <w:b/>
          <w:bCs/>
          <w:sz w:val="28"/>
          <w:szCs w:val="28"/>
        </w:rPr>
        <w:t>«</w:t>
      </w:r>
      <w:r w:rsidR="009218A9" w:rsidRPr="009218A9">
        <w:rPr>
          <w:b/>
          <w:sz w:val="28"/>
          <w:szCs w:val="28"/>
        </w:rPr>
        <w:t>Русский язык как иностранный и методика его преподавания</w:t>
      </w:r>
      <w:r w:rsidR="00A519CA" w:rsidRPr="009218A9">
        <w:rPr>
          <w:b/>
          <w:bCs/>
          <w:sz w:val="28"/>
          <w:szCs w:val="28"/>
        </w:rPr>
        <w:t>»</w:t>
      </w:r>
    </w:p>
    <w:p w:rsidR="00F31B74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CA5" w:rsidRDefault="00964CA5" w:rsidP="00F31B7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1. Теория и методика обучения русскому языку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Методика преподавания русского языка как наука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F31B74">
        <w:rPr>
          <w:rFonts w:ascii="Times New Roman" w:hAnsi="Times New Roman"/>
          <w:b/>
          <w:sz w:val="28"/>
          <w:szCs w:val="28"/>
          <w:lang w:val="ru-RU"/>
        </w:rPr>
        <w:t xml:space="preserve"> Теоретические основы методики преподавания русского языка как науки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Специфика терминов, применяемых в методике преподавания русского языка. Связь развития методики преподавания русского языка с развитием русского языкознания, психологии и педагогики. Методы исследования, применяемые в методике русского языка. Способы обработки исследовательских материалов.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Основные этапы методики преподавания русского языка как родного и неродного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Методика преподавания русского языка </w:t>
      </w:r>
      <w:r>
        <w:rPr>
          <w:rFonts w:ascii="Times New Roman" w:hAnsi="Times New Roman"/>
          <w:sz w:val="28"/>
          <w:szCs w:val="28"/>
        </w:rPr>
        <w:t>XVIII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</w:rPr>
        <w:t>XIX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lastRenderedPageBreak/>
        <w:t>веках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>: программы, учебники, действующие в гимназиях, реальных училищах корпусах. Вклад Ф.И.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Буслаева, И.И.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Срезневского, К.Д.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Ушинского, В.П.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Шеретевского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77976">
        <w:rPr>
          <w:rFonts w:ascii="Times New Roman" w:hAnsi="Times New Roman"/>
          <w:sz w:val="28"/>
          <w:szCs w:val="28"/>
          <w:lang w:val="ru-RU"/>
        </w:rPr>
        <w:t>Н</w:t>
      </w:r>
      <w:r w:rsidRPr="0010049E">
        <w:rPr>
          <w:rFonts w:ascii="Times New Roman" w:hAnsi="Times New Roman"/>
          <w:sz w:val="28"/>
          <w:szCs w:val="28"/>
          <w:lang w:val="ru-RU"/>
        </w:rPr>
        <w:t>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Греча, Н.Ф.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Бунакова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А.И.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Кирпичникова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Л.И.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Поливанова, В.А.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Флерова и др. в развитие методики преподавания русского языка как родного. Первый съезд преподавателей русского языка в военно-учебных заведениях 1903 год. Методика преподавания русского языка в </w:t>
      </w:r>
      <w:r>
        <w:rPr>
          <w:rFonts w:ascii="Times New Roman" w:hAnsi="Times New Roman"/>
          <w:sz w:val="28"/>
          <w:szCs w:val="28"/>
        </w:rPr>
        <w:t>XIX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веке в нерусской школе: программы, учебники, методические руководства.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Методика преподавания русского языка в </w:t>
      </w:r>
      <w:r>
        <w:rPr>
          <w:rFonts w:ascii="Times New Roman" w:hAnsi="Times New Roman"/>
          <w:sz w:val="28"/>
          <w:szCs w:val="28"/>
        </w:rPr>
        <w:t>XX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веке: программы, учебники, вузовские методики. Вклад в развитие методики русского языка П.О.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Афанасьева, В.В.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Данилова, Н.С.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Державина, Н.К.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Кульмана, А.В.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Миртова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В.А.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Флерова, А.Д.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Алферова, С.И.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Абакумова, А.М.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Пешковского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В.А.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Добромыслова, А.В.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Текучева, Г.П.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Фирсова, А.Ф.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Ломизова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А.В.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Дудникова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Цели, содержание и структура современного школьного курса русского языка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Современные задачи преподавания русского языка в </w:t>
      </w:r>
      <w:r>
        <w:rPr>
          <w:rFonts w:ascii="Times New Roman" w:hAnsi="Times New Roman"/>
          <w:sz w:val="28"/>
          <w:szCs w:val="28"/>
        </w:rPr>
        <w:t>V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I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классах. Система знаний, умений и навыков в школьном курсе русского языка. Принципы распределения учебного материала по годам обучения. Составные части содержания обучения русскому языку в </w:t>
      </w:r>
      <w:r>
        <w:rPr>
          <w:rFonts w:ascii="Times New Roman" w:hAnsi="Times New Roman"/>
          <w:sz w:val="28"/>
          <w:szCs w:val="28"/>
        </w:rPr>
        <w:t>V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I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 общеобразовательной школы. Единство школьного курса русского языка с </w:t>
      </w:r>
      <w:r>
        <w:rPr>
          <w:rFonts w:ascii="Times New Roman" w:hAnsi="Times New Roman"/>
          <w:sz w:val="28"/>
          <w:szCs w:val="28"/>
        </w:rPr>
        <w:t>I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/>
          <w:sz w:val="28"/>
          <w:szCs w:val="28"/>
        </w:rPr>
        <w:t>IX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Интегративные</w:t>
      </w:r>
      <w:r w:rsidRPr="00F31B74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proofErr w:type="spellStart"/>
      <w:r w:rsidRPr="00F31B74">
        <w:rPr>
          <w:rFonts w:ascii="Times New Roman" w:hAnsi="Times New Roman"/>
          <w:b/>
          <w:sz w:val="28"/>
          <w:szCs w:val="28"/>
          <w:lang w:val="ru-RU"/>
        </w:rPr>
        <w:t>внутрипредметные</w:t>
      </w:r>
      <w:proofErr w:type="spellEnd"/>
      <w:r w:rsidRPr="00F31B74">
        <w:rPr>
          <w:rFonts w:ascii="Times New Roman" w:hAnsi="Times New Roman"/>
          <w:b/>
          <w:sz w:val="28"/>
          <w:szCs w:val="28"/>
          <w:lang w:val="ru-RU"/>
        </w:rPr>
        <w:t xml:space="preserve"> связи в программе, учебниках и в учебном процессе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Преемственность между различными звеньями (концентрами) изучения русского языка. </w:t>
      </w:r>
      <w:r w:rsidR="0003018A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ровни русского языка (уровень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связей, уровень дидактического синтеза, уровень целостности). Специфика интегрированного урока. Типы интегрированных уроков. Урок словесности, его задачи.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Средства обучения русскому языку</w:t>
      </w:r>
      <w:r w:rsidRPr="0010049E">
        <w:rPr>
          <w:rFonts w:ascii="Times New Roman" w:hAnsi="Times New Roman"/>
          <w:sz w:val="28"/>
          <w:szCs w:val="28"/>
          <w:lang w:val="ru-RU"/>
        </w:rPr>
        <w:t>. Типы средств обучения. Особенности современных школьных учебников русского языка. Печатаные средства обучения. Экранные средства обучения. Звуковые средства обучения. Экранно-звуковые средства обучения. Особенности средств обучения русскому языку как неродному.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Организация учебного процесса по русскому родному языку и неродному в школе и в вузе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Общедидактические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 xml:space="preserve"> и специфические принципы методики русского языка. Методы изучения лингвистических понятий и фактов в </w:t>
      </w:r>
      <w:r>
        <w:rPr>
          <w:rFonts w:ascii="Times New Roman" w:hAnsi="Times New Roman"/>
          <w:sz w:val="28"/>
          <w:szCs w:val="28"/>
        </w:rPr>
        <w:t>V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I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классах. Методы формирования у учащихся языковых навыков и речевых умений. Урок русского языка, его виды. Организация повторения изученного по русскому языку и проверка домашних заданий. Контроль и оценка знаний, умений и навыков учащихся.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Углубленное изучение русского языка в средней школе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Виды углубленного изучения русского языка в средней школе и их взаимосвязь. Формы организации в каждом из видов углубленного изучения русского языка. Внеклассные занятия по русскому языку и как один из путей углубленного изучения русского языка в средней школе, их специфика. Факультативные занятия по русскому языку в </w:t>
      </w:r>
      <w:r>
        <w:rPr>
          <w:rFonts w:ascii="Times New Roman" w:hAnsi="Times New Roman"/>
          <w:sz w:val="28"/>
          <w:szCs w:val="28"/>
        </w:rPr>
        <w:t>VII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VIII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Х-Х классах и их место в ряду других </w:t>
      </w:r>
      <w:r w:rsidRPr="0010049E">
        <w:rPr>
          <w:rFonts w:ascii="Times New Roman" w:hAnsi="Times New Roman"/>
          <w:sz w:val="28"/>
          <w:szCs w:val="28"/>
          <w:lang w:val="ru-RU"/>
        </w:rPr>
        <w:lastRenderedPageBreak/>
        <w:t xml:space="preserve">путей углубленного изучения русского языка в школе. Принципы отбора сведений по русскому языку для факультативных занятий. Классы с углубленным изучением русского языка. Факультативы по русскому языку в школе с родным языком обучения. Изучение русского языка в диалектных условиях Специфика методов изучения русского языка в диалектных условиях. Приемы преодоления диалектного влияния на литературную речь учащихся.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Частные вопросы методики преподавания русского языка</w:t>
      </w:r>
      <w:r w:rsidRPr="0010049E">
        <w:rPr>
          <w:rFonts w:ascii="Times New Roman" w:hAnsi="Times New Roman"/>
          <w:sz w:val="28"/>
          <w:szCs w:val="28"/>
          <w:lang w:val="ru-RU"/>
        </w:rPr>
        <w:t>. Изучение разделов науки о русском языке. Цели изучения фонетики, лексики и фразеологии, словообразования, морфологии и синтаксиса в школе. Содержание работы по фонетике, лексике и фразеологии, словообразованию, морфологии и синтаксису; учебно-языковые умения.</w:t>
      </w:r>
    </w:p>
    <w:p w:rsidR="00F31B74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Принципы (</w:t>
      </w:r>
      <w:proofErr w:type="spellStart"/>
      <w:r w:rsidRPr="00F31B74">
        <w:rPr>
          <w:rFonts w:ascii="Times New Roman" w:hAnsi="Times New Roman"/>
          <w:b/>
          <w:sz w:val="28"/>
          <w:szCs w:val="28"/>
          <w:lang w:val="ru-RU"/>
        </w:rPr>
        <w:t>общеметодические</w:t>
      </w:r>
      <w:proofErr w:type="spellEnd"/>
      <w:r w:rsidRPr="00F31B74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proofErr w:type="spellStart"/>
      <w:r w:rsidRPr="00F31B74">
        <w:rPr>
          <w:rFonts w:ascii="Times New Roman" w:hAnsi="Times New Roman"/>
          <w:b/>
          <w:sz w:val="28"/>
          <w:szCs w:val="28"/>
          <w:lang w:val="ru-RU"/>
        </w:rPr>
        <w:t>частнометодические</w:t>
      </w:r>
      <w:proofErr w:type="spellEnd"/>
      <w:r w:rsidRPr="00F31B74">
        <w:rPr>
          <w:rFonts w:ascii="Times New Roman" w:hAnsi="Times New Roman"/>
          <w:b/>
          <w:sz w:val="28"/>
          <w:szCs w:val="28"/>
          <w:lang w:val="ru-RU"/>
        </w:rPr>
        <w:t>) изучения лингвистических понятий и языковых фактов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Методы ознакомления учащихся с лингвистическими понятиями и языковыми фактами. Методы формирования учебно-языковых умений.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Методика орфографии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Цели, содержание обучения и этапы работы по орфографии в школе. Единицы методики орфографии. Принципы и методы работы над новыми видами орфограмм. Орфографическое правило. Орфографические упражнения. Трудные случаи применения учащимися орфографических правил. Работа по орфографии на уроках фонетики, лексики, грамматики. Работа по орфографии при изучении синтаксиса в </w:t>
      </w:r>
      <w:r>
        <w:rPr>
          <w:rFonts w:ascii="Times New Roman" w:hAnsi="Times New Roman"/>
          <w:sz w:val="28"/>
          <w:szCs w:val="28"/>
        </w:rPr>
        <w:t>VIII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I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 и в Х-Х</w:t>
      </w:r>
      <w:r>
        <w:rPr>
          <w:rFonts w:ascii="Times New Roman" w:hAnsi="Times New Roman"/>
          <w:sz w:val="28"/>
          <w:szCs w:val="28"/>
        </w:rPr>
        <w:t>I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 при изучении литературы. Связь работы по орфографии с развитием речи учащихся. Предупреждение и работа над орфографическими ошибками. 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орфографической грамотностью и критерии ее оценки. Особенности изучения русской орфографии в нерусской школе и в иностранной аудитории.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Методика пунктуации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Цели, содержание обучения и этапы работы по пунктуации в школе. Единица методики пунктуации. Принципы методики пунктуации. Методы ознакомления учащихся с новым пунктуационным материалом. Пунктуационное правило. Трудные случаи применения пунктуационных правил. Пунктуационные упражнения. Работа по пунктуации в старших классах. Предупреждение и работа над пунктуационными ошибками. 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пунктуационной грамотностью и критерии ее оценки. Особенности обучения русской пунктуации в нерусской школе и в иностранной аудитории.</w:t>
      </w:r>
    </w:p>
    <w:p w:rsidR="00F31B74" w:rsidRPr="0010049E" w:rsidRDefault="0003018A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Раздел 2. </w:t>
      </w:r>
      <w:r w:rsidR="00F31B74" w:rsidRPr="00F31B74">
        <w:rPr>
          <w:rFonts w:ascii="Times New Roman" w:hAnsi="Times New Roman"/>
          <w:b/>
          <w:sz w:val="28"/>
          <w:szCs w:val="28"/>
          <w:lang w:val="ru-RU"/>
        </w:rPr>
        <w:t>Развитие речи учащихся</w:t>
      </w:r>
      <w:r w:rsidR="00F31B74" w:rsidRPr="0010049E">
        <w:rPr>
          <w:rFonts w:ascii="Times New Roman" w:hAnsi="Times New Roman"/>
          <w:sz w:val="28"/>
          <w:szCs w:val="28"/>
          <w:lang w:val="ru-RU"/>
        </w:rPr>
        <w:t>. Виды речевой деятельности и ее содержание в современной программе и действующих учебниках для школьников и студентов-иностранцев. Три направления в работе по развитию речи учащихся.</w:t>
      </w:r>
    </w:p>
    <w:p w:rsidR="00F31B74" w:rsidRPr="0010049E" w:rsidRDefault="00F31B74" w:rsidP="00F31B74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10049E">
        <w:rPr>
          <w:rFonts w:ascii="Times New Roman" w:hAnsi="Times New Roman"/>
          <w:sz w:val="28"/>
          <w:szCs w:val="28"/>
          <w:lang w:val="ru-RU"/>
        </w:rPr>
        <w:t xml:space="preserve">Цели, содержание обучения и этапы работы по развитию речи 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учащихся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как в школе, так и студентов-иностранцев в вузе.</w:t>
      </w:r>
    </w:p>
    <w:p w:rsidR="00F31B74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Проблема риторики в школе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Коммуникативные умения. Стилистические понятия как основа обучения учащихся связным устным и письменным высказываниям. Обучение учебно-научной речи и публичным ораторским выступлениям. Этапы обучения разным видам речи. Виды </w:t>
      </w:r>
      <w:r w:rsidRPr="0010049E">
        <w:rPr>
          <w:rFonts w:ascii="Times New Roman" w:hAnsi="Times New Roman"/>
          <w:sz w:val="28"/>
          <w:szCs w:val="28"/>
          <w:lang w:val="ru-RU"/>
        </w:rPr>
        <w:lastRenderedPageBreak/>
        <w:t xml:space="preserve">упражнений, направленных на развитие устной и письменной речи обучаемых (в том числе и сочинения). Обучение различным видам речевой деятельности на уроках русского языка, культуры речи. Методика обучения школьников анализу текста и продуцированию текстов разных жанров. </w:t>
      </w:r>
    </w:p>
    <w:p w:rsidR="0003018A" w:rsidRDefault="0003018A" w:rsidP="00A519CA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A519CA" w:rsidRDefault="00A519CA" w:rsidP="00A519CA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3E28DF">
        <w:rPr>
          <w:b/>
          <w:bCs/>
          <w:sz w:val="28"/>
          <w:szCs w:val="28"/>
        </w:rPr>
        <w:t xml:space="preserve">ПРИМЕРНЫЕ </w:t>
      </w:r>
      <w:r>
        <w:rPr>
          <w:b/>
          <w:bCs/>
          <w:sz w:val="28"/>
          <w:szCs w:val="28"/>
        </w:rPr>
        <w:t xml:space="preserve">ЭКЗАМЕНАЦИОННЫЕ </w:t>
      </w:r>
      <w:r w:rsidRPr="003E28DF">
        <w:rPr>
          <w:b/>
          <w:bCs/>
          <w:sz w:val="28"/>
          <w:szCs w:val="28"/>
        </w:rPr>
        <w:t>ВОПРОСЫ</w:t>
      </w:r>
      <w:r>
        <w:rPr>
          <w:b/>
          <w:bCs/>
          <w:sz w:val="28"/>
          <w:szCs w:val="28"/>
        </w:rPr>
        <w:t>:</w:t>
      </w:r>
    </w:p>
    <w:p w:rsidR="00563CAD" w:rsidRDefault="00563CAD" w:rsidP="00A519CA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>Методика преподавания русского языка как наука. Специфика терминов, применяемых в методике преподавания русского языка. Связь развития методики преподавания русского языка с развитием русского языкознания, психологии и педагогики. Методы исследования, применяемые в методике русского языка.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>О</w:t>
      </w:r>
      <w:r w:rsidR="00563CAD">
        <w:rPr>
          <w:sz w:val="28"/>
          <w:szCs w:val="28"/>
        </w:rPr>
        <w:t>характеризуйте о</w:t>
      </w:r>
      <w:r w:rsidRPr="00563CAD">
        <w:rPr>
          <w:sz w:val="28"/>
          <w:szCs w:val="28"/>
        </w:rPr>
        <w:t xml:space="preserve">сновные этапы методики преподавания русского языка как родного и неродного. Методика преподавания русского языка в XIX веке: программы, учебники, действующие в гимназиях, реальных училищах корпусах. Вклад Ф.И. Буслаева, И.И. Срезневского, К.Д. Ушинского, В.П. </w:t>
      </w:r>
      <w:proofErr w:type="spellStart"/>
      <w:r w:rsidRPr="00563CAD">
        <w:rPr>
          <w:sz w:val="28"/>
          <w:szCs w:val="28"/>
        </w:rPr>
        <w:t>Шеретевского</w:t>
      </w:r>
      <w:proofErr w:type="spellEnd"/>
      <w:r w:rsidRPr="00563CAD">
        <w:rPr>
          <w:sz w:val="28"/>
          <w:szCs w:val="28"/>
        </w:rPr>
        <w:t>, Н.И. Греча, Н.Ф. </w:t>
      </w:r>
      <w:proofErr w:type="spellStart"/>
      <w:r w:rsidRPr="00563CAD">
        <w:rPr>
          <w:sz w:val="28"/>
          <w:szCs w:val="28"/>
        </w:rPr>
        <w:t>Бунакова</w:t>
      </w:r>
      <w:proofErr w:type="spellEnd"/>
      <w:r w:rsidRPr="00563CAD">
        <w:rPr>
          <w:sz w:val="28"/>
          <w:szCs w:val="28"/>
        </w:rPr>
        <w:t>, А.И. </w:t>
      </w:r>
      <w:proofErr w:type="spellStart"/>
      <w:r w:rsidRPr="00563CAD">
        <w:rPr>
          <w:sz w:val="28"/>
          <w:szCs w:val="28"/>
        </w:rPr>
        <w:t>Кирпичникова</w:t>
      </w:r>
      <w:proofErr w:type="spellEnd"/>
      <w:r w:rsidRPr="00563CAD">
        <w:rPr>
          <w:sz w:val="28"/>
          <w:szCs w:val="28"/>
        </w:rPr>
        <w:t xml:space="preserve">, Л.И. Поливанова, В.А. Флерова и др. в развитие методики преподавания русского языка как родного. 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 xml:space="preserve">Спланируйте систему заданий репродуктивного, эвристического и исследовательского методов изучения </w:t>
      </w:r>
      <w:r w:rsidR="0003018A">
        <w:rPr>
          <w:sz w:val="28"/>
          <w:szCs w:val="28"/>
        </w:rPr>
        <w:t>лингвистической</w:t>
      </w:r>
      <w:r w:rsidRPr="00563CAD">
        <w:rPr>
          <w:sz w:val="28"/>
          <w:szCs w:val="28"/>
        </w:rPr>
        <w:t xml:space="preserve"> темы в 11 классе.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Методика преподавания русского языка в </w:t>
      </w:r>
      <w:r w:rsidRPr="00563CAD">
        <w:rPr>
          <w:rFonts w:ascii="Times New Roman" w:hAnsi="Times New Roman"/>
          <w:sz w:val="28"/>
          <w:szCs w:val="28"/>
        </w:rPr>
        <w:t>XX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 веке: программы, учебники, вузовские методики. </w:t>
      </w:r>
      <w:r w:rsidR="006713D5">
        <w:rPr>
          <w:rFonts w:ascii="Times New Roman" w:hAnsi="Times New Roman"/>
          <w:sz w:val="28"/>
          <w:szCs w:val="28"/>
          <w:lang w:val="ru-RU"/>
        </w:rPr>
        <w:t>Оцените в</w:t>
      </w:r>
      <w:r w:rsidRPr="00563CAD">
        <w:rPr>
          <w:rFonts w:ascii="Times New Roman" w:hAnsi="Times New Roman"/>
          <w:sz w:val="28"/>
          <w:szCs w:val="28"/>
          <w:lang w:val="ru-RU"/>
        </w:rPr>
        <w:t>клад в развитие методики русского языка П.О. Афанасьева, В.В. Данилова, Н.С. Державина, Н.К. Кульмана, А.В. 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Миртова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>, А.М. 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Пешковского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>, В.А. Добромыслова, А.В. Текучева, А.Ф. 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Ломизова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>, А.В. 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Дудникова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:rsidR="00A519CA" w:rsidRPr="00563CAD" w:rsidRDefault="006713D5" w:rsidP="00563CAD">
      <w:pPr>
        <w:pStyle w:val="a7"/>
        <w:widowControl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Опишите ц</w:t>
      </w:r>
      <w:r w:rsidR="00A519CA" w:rsidRPr="00563CAD">
        <w:rPr>
          <w:sz w:val="28"/>
          <w:szCs w:val="28"/>
        </w:rPr>
        <w:t>ели, содержание и структур</w:t>
      </w:r>
      <w:r>
        <w:rPr>
          <w:sz w:val="28"/>
          <w:szCs w:val="28"/>
        </w:rPr>
        <w:t>у</w:t>
      </w:r>
      <w:r w:rsidR="00A519CA" w:rsidRPr="00563CAD">
        <w:rPr>
          <w:sz w:val="28"/>
          <w:szCs w:val="28"/>
        </w:rPr>
        <w:t xml:space="preserve"> современного школьного курса русского языка. </w:t>
      </w:r>
      <w:r>
        <w:rPr>
          <w:sz w:val="28"/>
          <w:szCs w:val="28"/>
        </w:rPr>
        <w:t>Каковы с</w:t>
      </w:r>
      <w:r w:rsidR="00A519CA" w:rsidRPr="00563CAD">
        <w:rPr>
          <w:sz w:val="28"/>
          <w:szCs w:val="28"/>
        </w:rPr>
        <w:t>овременные задачи преподавания русского языка в V-I</w:t>
      </w:r>
      <w:proofErr w:type="gramStart"/>
      <w:r w:rsidR="00A519CA" w:rsidRPr="00563CAD">
        <w:rPr>
          <w:sz w:val="28"/>
          <w:szCs w:val="28"/>
        </w:rPr>
        <w:t>Х</w:t>
      </w:r>
      <w:proofErr w:type="gramEnd"/>
      <w:r w:rsidR="00A519CA" w:rsidRPr="00563CAD">
        <w:rPr>
          <w:sz w:val="28"/>
          <w:szCs w:val="28"/>
        </w:rPr>
        <w:t xml:space="preserve"> классах. </w:t>
      </w:r>
    </w:p>
    <w:p w:rsidR="00A519CA" w:rsidRPr="00563CAD" w:rsidRDefault="006713D5" w:rsidP="00563CAD">
      <w:pPr>
        <w:pStyle w:val="a8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Опишите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>нутрипредметные</w:t>
      </w:r>
      <w:proofErr w:type="spellEnd"/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 связи в программе, учебниках и в учебном процессе изучения русского языка. </w:t>
      </w:r>
      <w:r>
        <w:rPr>
          <w:rFonts w:ascii="Times New Roman" w:hAnsi="Times New Roman"/>
          <w:sz w:val="28"/>
          <w:szCs w:val="28"/>
          <w:lang w:val="ru-RU"/>
        </w:rPr>
        <w:t>Установите п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реемственность между различными звеньями (концентрами) изучения русского языка. </w:t>
      </w:r>
    </w:p>
    <w:p w:rsidR="00A519CA" w:rsidRPr="00563CAD" w:rsidRDefault="006713D5" w:rsidP="00563CAD">
      <w:pPr>
        <w:pStyle w:val="a8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Охарактеризуйте у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>рок словесности как особый тип интегрированного урока, его задачи. Составьте план-конспект урока словесности в 11 классе (тема по выбору). Обозначьте цели и содержательные компоненты занятия, формирующие мировоззрение старшеклассников.</w:t>
      </w:r>
    </w:p>
    <w:p w:rsidR="00A519CA" w:rsidRPr="00563CAD" w:rsidRDefault="006713D5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Опишите и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нтегративные уровни русского языка и </w:t>
      </w:r>
      <w:r w:rsidR="0003018A">
        <w:rPr>
          <w:rFonts w:ascii="Times New Roman" w:hAnsi="Times New Roman"/>
          <w:sz w:val="28"/>
          <w:szCs w:val="28"/>
          <w:lang w:val="ru-RU"/>
        </w:rPr>
        <w:t xml:space="preserve">развития речи 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(уровень </w:t>
      </w:r>
      <w:proofErr w:type="spellStart"/>
      <w:r w:rsidR="00A519CA" w:rsidRPr="00563CAD"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 связей, уровень дидактического синтеза, уровень целостности). </w:t>
      </w:r>
      <w:r>
        <w:rPr>
          <w:rFonts w:ascii="Times New Roman" w:hAnsi="Times New Roman"/>
          <w:sz w:val="28"/>
          <w:szCs w:val="28"/>
          <w:lang w:val="ru-RU"/>
        </w:rPr>
        <w:t>Обозначьте с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>пецифик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 интегрированного урока. </w:t>
      </w:r>
      <w:r>
        <w:rPr>
          <w:rFonts w:ascii="Times New Roman" w:hAnsi="Times New Roman"/>
          <w:sz w:val="28"/>
          <w:szCs w:val="28"/>
          <w:lang w:val="ru-RU"/>
        </w:rPr>
        <w:t>Охарактеризуйте т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ипы интегрированных уроков. </w:t>
      </w:r>
    </w:p>
    <w:p w:rsidR="00A519CA" w:rsidRPr="00563CAD" w:rsidRDefault="006713D5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Назовите с</w:t>
      </w:r>
      <w:r w:rsidR="00A519CA" w:rsidRPr="00563CAD">
        <w:rPr>
          <w:sz w:val="28"/>
          <w:szCs w:val="28"/>
        </w:rPr>
        <w:t xml:space="preserve">редства обучения русскому языку  в школе. </w:t>
      </w:r>
      <w:r>
        <w:rPr>
          <w:sz w:val="28"/>
          <w:szCs w:val="28"/>
        </w:rPr>
        <w:t>Каковы т</w:t>
      </w:r>
      <w:r w:rsidR="00A519CA" w:rsidRPr="00563CAD">
        <w:rPr>
          <w:sz w:val="28"/>
          <w:szCs w:val="28"/>
        </w:rPr>
        <w:t>ипы средств обучения. О</w:t>
      </w:r>
      <w:r>
        <w:rPr>
          <w:sz w:val="28"/>
          <w:szCs w:val="28"/>
        </w:rPr>
        <w:t>пишите о</w:t>
      </w:r>
      <w:r w:rsidR="00A519CA" w:rsidRPr="00563CAD">
        <w:rPr>
          <w:sz w:val="28"/>
          <w:szCs w:val="28"/>
        </w:rPr>
        <w:t>собенности современных шк</w:t>
      </w:r>
      <w:r w:rsidR="0003018A">
        <w:rPr>
          <w:sz w:val="28"/>
          <w:szCs w:val="28"/>
        </w:rPr>
        <w:t>ольных учебников русского языка</w:t>
      </w:r>
      <w:r w:rsidR="00A519CA" w:rsidRPr="00563CAD">
        <w:rPr>
          <w:sz w:val="28"/>
          <w:szCs w:val="28"/>
        </w:rPr>
        <w:t>. Концепции ученых-методистов.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lastRenderedPageBreak/>
        <w:t>Предложите темы и жанры письменных работ на урок развития речи в 9 классе при изучении творчества… (по выбору).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Аудиальные, визуальные, </w:t>
      </w:r>
      <w:proofErr w:type="gramStart"/>
      <w:r w:rsidRPr="00563CAD">
        <w:rPr>
          <w:rFonts w:ascii="Times New Roman" w:hAnsi="Times New Roman"/>
          <w:sz w:val="28"/>
          <w:szCs w:val="28"/>
          <w:lang w:val="ru-RU"/>
        </w:rPr>
        <w:t>аудио-визуальные</w:t>
      </w:r>
      <w:proofErr w:type="gramEnd"/>
      <w:r w:rsidRPr="00563CAD">
        <w:rPr>
          <w:rFonts w:ascii="Times New Roman" w:hAnsi="Times New Roman"/>
          <w:sz w:val="28"/>
          <w:szCs w:val="28"/>
          <w:lang w:val="ru-RU"/>
        </w:rPr>
        <w:t xml:space="preserve"> средства об</w:t>
      </w:r>
      <w:r w:rsidR="0003018A">
        <w:rPr>
          <w:rFonts w:ascii="Times New Roman" w:hAnsi="Times New Roman"/>
          <w:sz w:val="28"/>
          <w:szCs w:val="28"/>
          <w:lang w:val="ru-RU"/>
        </w:rPr>
        <w:t>учения на уроках русского языка</w:t>
      </w:r>
      <w:r w:rsidRPr="00563CAD">
        <w:rPr>
          <w:rFonts w:ascii="Times New Roman" w:hAnsi="Times New Roman"/>
          <w:sz w:val="28"/>
          <w:szCs w:val="28"/>
          <w:lang w:val="ru-RU"/>
        </w:rPr>
        <w:t>. Покажите методику работы с различными техническими средствами обучения на уроке.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О</w:t>
      </w:r>
      <w:r w:rsidR="006713D5">
        <w:rPr>
          <w:rFonts w:ascii="Times New Roman" w:hAnsi="Times New Roman"/>
          <w:sz w:val="28"/>
          <w:szCs w:val="28"/>
          <w:lang w:val="ru-RU"/>
        </w:rPr>
        <w:t xml:space="preserve">характеризуйте </w:t>
      </w:r>
      <w:proofErr w:type="spellStart"/>
      <w:r w:rsidR="006713D5">
        <w:rPr>
          <w:rFonts w:ascii="Times New Roman" w:hAnsi="Times New Roman"/>
          <w:sz w:val="28"/>
          <w:szCs w:val="28"/>
          <w:lang w:val="ru-RU"/>
        </w:rPr>
        <w:t>о</w:t>
      </w:r>
      <w:r w:rsidRPr="00563CAD">
        <w:rPr>
          <w:rFonts w:ascii="Times New Roman" w:hAnsi="Times New Roman"/>
          <w:sz w:val="28"/>
          <w:szCs w:val="28"/>
          <w:lang w:val="ru-RU"/>
        </w:rPr>
        <w:t>бщедидактические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 xml:space="preserve"> и специфические принципы методики русского языка. Методы изучения лингвистических понятий и фактов в </w:t>
      </w:r>
      <w:r w:rsidRPr="00563CAD">
        <w:rPr>
          <w:rFonts w:ascii="Times New Roman" w:hAnsi="Times New Roman"/>
          <w:sz w:val="28"/>
          <w:szCs w:val="28"/>
        </w:rPr>
        <w:t>V</w:t>
      </w:r>
      <w:r w:rsidRPr="00563CAD">
        <w:rPr>
          <w:rFonts w:ascii="Times New Roman" w:hAnsi="Times New Roman"/>
          <w:sz w:val="28"/>
          <w:szCs w:val="28"/>
          <w:lang w:val="ru-RU"/>
        </w:rPr>
        <w:t>-</w:t>
      </w:r>
      <w:r w:rsidRPr="00563CAD">
        <w:rPr>
          <w:rFonts w:ascii="Times New Roman" w:hAnsi="Times New Roman"/>
          <w:sz w:val="28"/>
          <w:szCs w:val="28"/>
        </w:rPr>
        <w:t>I</w:t>
      </w:r>
      <w:proofErr w:type="gramStart"/>
      <w:r w:rsidRPr="00563CAD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563CAD">
        <w:rPr>
          <w:rFonts w:ascii="Times New Roman" w:hAnsi="Times New Roman"/>
          <w:sz w:val="28"/>
          <w:szCs w:val="28"/>
          <w:lang w:val="ru-RU"/>
        </w:rPr>
        <w:t xml:space="preserve"> классах. Методы формирования у учащихся языковых навыков и речевых умений.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Специфика урока русского языка, этапы урока (комбинированного). Типология уроков русского языка.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rFonts w:eastAsia="Courier New" w:cs="Courier New"/>
          <w:sz w:val="28"/>
          <w:szCs w:val="28"/>
        </w:rPr>
      </w:pPr>
      <w:r w:rsidRPr="00563CAD">
        <w:rPr>
          <w:rFonts w:eastAsia="Courier New" w:cs="Courier New"/>
          <w:sz w:val="28"/>
          <w:szCs w:val="28"/>
        </w:rPr>
        <w:t>Обозначьте основные этапы методической работы по обучению школьников жанрам речи. Предложите сложный план к сочинению-эссе в старших классах (тема выбирается самостоятельно).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Организация повторения изученного по русскому языку и проверка домашних заданий. 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Контроль и оценка знаний, умений и навыков учащихся по русскому языку. Нормы оценок за диктант и творческие работы (сочинение и изложение). 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Виды углубленного изучения русского языка в средней школе и их взаимосвязь. Формы организации в каждом из видов углубленного изучения русского языка. Внеклассные занятия по русскому языку и как один из путей углубленного изучения русского языка в средней школе, их специфика.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>Составьте план-конспект нетрадиционного урока (семинар, конференция) по изучению одного из обзоров в старших классах. Назовите типы обзорных тем.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Факультативные занятия по русскому языку в </w:t>
      </w:r>
      <w:r w:rsidRPr="00563CAD">
        <w:rPr>
          <w:rFonts w:ascii="Times New Roman" w:hAnsi="Times New Roman"/>
          <w:sz w:val="28"/>
          <w:szCs w:val="28"/>
        </w:rPr>
        <w:t>VII</w:t>
      </w:r>
      <w:r w:rsidRPr="00563CAD">
        <w:rPr>
          <w:rFonts w:ascii="Times New Roman" w:hAnsi="Times New Roman"/>
          <w:sz w:val="28"/>
          <w:szCs w:val="28"/>
          <w:lang w:val="ru-RU"/>
        </w:rPr>
        <w:t>-</w:t>
      </w:r>
      <w:r w:rsidRPr="00563CAD">
        <w:rPr>
          <w:rFonts w:ascii="Times New Roman" w:hAnsi="Times New Roman"/>
          <w:sz w:val="28"/>
          <w:szCs w:val="28"/>
        </w:rPr>
        <w:t>VIII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Pr="00563CAD">
        <w:rPr>
          <w:rFonts w:ascii="Times New Roman" w:hAnsi="Times New Roman"/>
          <w:sz w:val="28"/>
          <w:szCs w:val="28"/>
        </w:rPr>
        <w:t>I</w:t>
      </w:r>
      <w:proofErr w:type="gramEnd"/>
      <w:r w:rsidRPr="00563CAD">
        <w:rPr>
          <w:rFonts w:ascii="Times New Roman" w:hAnsi="Times New Roman"/>
          <w:sz w:val="28"/>
          <w:szCs w:val="28"/>
          <w:lang w:val="ru-RU"/>
        </w:rPr>
        <w:t xml:space="preserve">Х-Х классах и их место в ряду других путей углубленного изучения русского языка в школе. Принципы отбора сведений по русскому языку для факультативных занятий. </w:t>
      </w:r>
    </w:p>
    <w:p w:rsidR="00345263" w:rsidRPr="00563CAD" w:rsidRDefault="00345263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лективные курсы по русскому языку в </w:t>
      </w:r>
      <w:r w:rsidRPr="00563CAD">
        <w:rPr>
          <w:rFonts w:ascii="Times New Roman" w:hAnsi="Times New Roman"/>
          <w:sz w:val="28"/>
          <w:szCs w:val="28"/>
        </w:rPr>
        <w:t>VII</w:t>
      </w:r>
      <w:r w:rsidRPr="00563CAD">
        <w:rPr>
          <w:rFonts w:ascii="Times New Roman" w:hAnsi="Times New Roman"/>
          <w:sz w:val="28"/>
          <w:szCs w:val="28"/>
          <w:lang w:val="ru-RU"/>
        </w:rPr>
        <w:t>-</w:t>
      </w:r>
      <w:r w:rsidRPr="00563CAD">
        <w:rPr>
          <w:rFonts w:ascii="Times New Roman" w:hAnsi="Times New Roman"/>
          <w:sz w:val="28"/>
          <w:szCs w:val="28"/>
        </w:rPr>
        <w:t>VIII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Pr="00563CAD">
        <w:rPr>
          <w:rFonts w:ascii="Times New Roman" w:hAnsi="Times New Roman"/>
          <w:sz w:val="28"/>
          <w:szCs w:val="28"/>
        </w:rPr>
        <w:t>I</w:t>
      </w:r>
      <w:proofErr w:type="gramEnd"/>
      <w:r w:rsidRPr="00563CAD">
        <w:rPr>
          <w:rFonts w:ascii="Times New Roman" w:hAnsi="Times New Roman"/>
          <w:sz w:val="28"/>
          <w:szCs w:val="28"/>
          <w:lang w:val="ru-RU"/>
        </w:rPr>
        <w:t>Х-Х</w:t>
      </w:r>
      <w:r w:rsidRPr="00563CAD">
        <w:rPr>
          <w:rFonts w:ascii="Times New Roman" w:hAnsi="Times New Roman"/>
          <w:sz w:val="28"/>
          <w:szCs w:val="28"/>
        </w:rPr>
        <w:t>I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 классах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452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3CAD">
        <w:rPr>
          <w:rFonts w:ascii="Times New Roman" w:hAnsi="Times New Roman"/>
          <w:sz w:val="28"/>
          <w:szCs w:val="28"/>
          <w:lang w:val="ru-RU"/>
        </w:rPr>
        <w:t>Специфика элективных курсов.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Изучение разделов науки о русском языке. Цели изучения фонетики, лексики и фразеологии, словообразования, морфологии и синтаксиса в школе. Содержание работы по фонетике, лексике и фразеологии, словообразованию, морфологии и синтаксису; учебно-языковые умения.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>Определите содержание и методику работы по развитию речи одиннадцатиклассников при выявлении значения речевых характеристик</w:t>
      </w:r>
      <w:r w:rsidR="0003018A">
        <w:rPr>
          <w:sz w:val="28"/>
          <w:szCs w:val="28"/>
        </w:rPr>
        <w:t>.</w:t>
      </w:r>
      <w:r w:rsidRPr="00563CAD">
        <w:rPr>
          <w:sz w:val="28"/>
          <w:szCs w:val="28"/>
        </w:rPr>
        <w:t xml:space="preserve"> 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Принципы (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общеметодические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частнометодические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 xml:space="preserve">) изучения лингвистических понятий и языковых фактов. Методы ознакомления учащихся с лингвистическими понятиями и языковыми фактами. Методы формирования учебно-языковых умений. 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Виды речевой деятельности и ее содержание в современной программе и действующих учебниках русского языка для школьников. </w:t>
      </w:r>
      <w:r w:rsidRPr="00563CAD">
        <w:rPr>
          <w:rFonts w:ascii="Times New Roman" w:hAnsi="Times New Roman"/>
          <w:sz w:val="28"/>
          <w:szCs w:val="28"/>
          <w:lang w:val="ru-RU"/>
        </w:rPr>
        <w:lastRenderedPageBreak/>
        <w:t>Направления в работе по развитию речи учащихся. Цели, содержание обучения и этапы работы по развитию речи учащихся.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Изучение разделов науки о русском языке. Цели изучения фонетики, лексики и фразеологии, словообразования, морфологии и синтаксиса в школе. Содержание работы по фонетике, лексике и фразеологии, словообразованию, морфологии и синтаксису; учебно-языковые умения.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36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Стилистические понятия как основа обучения учащихся связным устным и письменным высказываниям. Коммуникативные умения. Обучение учебно-научной речи и публичным ораторским выступлениям.</w:t>
      </w:r>
    </w:p>
    <w:p w:rsidR="00A519CA" w:rsidRPr="00563CAD" w:rsidRDefault="00563CAD" w:rsidP="00563CAD">
      <w:pPr>
        <w:pStyle w:val="a7"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rFonts w:eastAsia="Courier New" w:cs="Courier New"/>
          <w:sz w:val="28"/>
          <w:szCs w:val="28"/>
        </w:rPr>
      </w:pPr>
      <w:r w:rsidRPr="00563CAD">
        <w:rPr>
          <w:rFonts w:eastAsia="Courier New" w:cs="Courier New"/>
          <w:sz w:val="28"/>
          <w:szCs w:val="28"/>
        </w:rPr>
        <w:t>Назовите цели проектно-исследовательской деятельности школьников. Раскройте специфику учебного проекта и учебного</w:t>
      </w:r>
      <w:r w:rsidR="006232EF">
        <w:rPr>
          <w:rFonts w:eastAsia="Courier New" w:cs="Courier New"/>
          <w:sz w:val="28"/>
          <w:szCs w:val="28"/>
        </w:rPr>
        <w:t xml:space="preserve"> исследования по русскому языку</w:t>
      </w:r>
      <w:r w:rsidRPr="00563CAD">
        <w:rPr>
          <w:rFonts w:eastAsia="Courier New" w:cs="Courier New"/>
          <w:sz w:val="28"/>
          <w:szCs w:val="28"/>
        </w:rPr>
        <w:t>. Охарактеризуйте этапы работы над учебным проектом (исследованием).</w:t>
      </w:r>
    </w:p>
    <w:p w:rsidR="00A519CA" w:rsidRPr="00FA7C5A" w:rsidRDefault="00A519CA" w:rsidP="00A519CA">
      <w:pPr>
        <w:tabs>
          <w:tab w:val="left" w:pos="360"/>
          <w:tab w:val="left" w:pos="709"/>
          <w:tab w:val="left" w:pos="1134"/>
        </w:tabs>
        <w:ind w:left="360"/>
        <w:jc w:val="both"/>
      </w:pPr>
    </w:p>
    <w:p w:rsidR="00A72C87" w:rsidRDefault="006713D5" w:rsidP="0087126A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РЕКОМЕНДУЕМАЯ ЛИТЕРАТУРА</w:t>
      </w:r>
    </w:p>
    <w:p w:rsidR="006713D5" w:rsidRDefault="006713D5" w:rsidP="0087126A">
      <w:pPr>
        <w:pStyle w:val="a3"/>
        <w:spacing w:before="0" w:beforeAutospacing="0" w:after="0" w:afterAutospacing="0"/>
        <w:ind w:firstLine="709"/>
        <w:jc w:val="center"/>
        <w:rPr>
          <w:rStyle w:val="a4"/>
          <w:i/>
          <w:sz w:val="28"/>
          <w:szCs w:val="28"/>
        </w:rPr>
      </w:pPr>
    </w:p>
    <w:p w:rsidR="00FD1A6D" w:rsidRPr="001F6788" w:rsidRDefault="00FD1A6D" w:rsidP="0087126A">
      <w:pPr>
        <w:pStyle w:val="a3"/>
        <w:spacing w:before="0" w:beforeAutospacing="0" w:after="0" w:afterAutospacing="0"/>
        <w:ind w:firstLine="709"/>
        <w:jc w:val="center"/>
        <w:rPr>
          <w:rStyle w:val="a4"/>
          <w:i/>
          <w:sz w:val="28"/>
          <w:szCs w:val="28"/>
        </w:rPr>
      </w:pPr>
      <w:r w:rsidRPr="001F6788">
        <w:rPr>
          <w:rStyle w:val="a4"/>
          <w:i/>
          <w:sz w:val="28"/>
          <w:szCs w:val="28"/>
        </w:rPr>
        <w:t>Основная литература</w:t>
      </w:r>
    </w:p>
    <w:p w:rsidR="001F6788" w:rsidRDefault="001F6788" w:rsidP="001F6788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6788">
        <w:rPr>
          <w:sz w:val="28"/>
          <w:szCs w:val="28"/>
        </w:rPr>
        <w:t>Красильникова, В. А. Использование информационных и коммуникационных технологий в образовании [Электронный ресурс] : учеб</w:t>
      </w:r>
      <w:proofErr w:type="gramStart"/>
      <w:r w:rsidRPr="001F6788">
        <w:rPr>
          <w:sz w:val="28"/>
          <w:szCs w:val="28"/>
        </w:rPr>
        <w:t>.</w:t>
      </w:r>
      <w:proofErr w:type="gramEnd"/>
      <w:r w:rsidRPr="001F6788">
        <w:rPr>
          <w:sz w:val="28"/>
          <w:szCs w:val="28"/>
        </w:rPr>
        <w:t xml:space="preserve"> </w:t>
      </w:r>
      <w:proofErr w:type="gramStart"/>
      <w:r w:rsidRPr="001F6788">
        <w:rPr>
          <w:sz w:val="28"/>
          <w:szCs w:val="28"/>
        </w:rPr>
        <w:t>п</w:t>
      </w:r>
      <w:proofErr w:type="gramEnd"/>
      <w:r w:rsidRPr="001F6788">
        <w:rPr>
          <w:sz w:val="28"/>
          <w:szCs w:val="28"/>
        </w:rPr>
        <w:t xml:space="preserve">особие / В. А. Красильникова. </w:t>
      </w:r>
      <w:r w:rsidRPr="001F6788">
        <w:rPr>
          <w:iCs/>
          <w:sz w:val="28"/>
          <w:szCs w:val="28"/>
        </w:rPr>
        <w:t xml:space="preserve">– </w:t>
      </w:r>
      <w:r w:rsidRPr="001F6788">
        <w:rPr>
          <w:sz w:val="28"/>
          <w:szCs w:val="28"/>
        </w:rPr>
        <w:t>М.</w:t>
      </w:r>
      <w:proofErr w:type="gramStart"/>
      <w:r w:rsidRPr="001F6788">
        <w:rPr>
          <w:sz w:val="28"/>
          <w:szCs w:val="28"/>
        </w:rPr>
        <w:t xml:space="preserve"> :</w:t>
      </w:r>
      <w:proofErr w:type="gramEnd"/>
      <w:r w:rsidRPr="001F6788">
        <w:rPr>
          <w:sz w:val="28"/>
          <w:szCs w:val="28"/>
        </w:rPr>
        <w:t xml:space="preserve"> </w:t>
      </w:r>
      <w:proofErr w:type="spellStart"/>
      <w:r w:rsidRPr="001F6788">
        <w:rPr>
          <w:sz w:val="28"/>
          <w:szCs w:val="28"/>
        </w:rPr>
        <w:t>Директ</w:t>
      </w:r>
      <w:proofErr w:type="spellEnd"/>
      <w:r w:rsidRPr="001F6788">
        <w:rPr>
          <w:sz w:val="28"/>
          <w:szCs w:val="28"/>
        </w:rPr>
        <w:t xml:space="preserve">–Медиа, 2013. </w:t>
      </w:r>
      <w:r w:rsidRPr="001F6788">
        <w:rPr>
          <w:iCs/>
          <w:sz w:val="28"/>
          <w:szCs w:val="28"/>
        </w:rPr>
        <w:t xml:space="preserve">– </w:t>
      </w:r>
      <w:r w:rsidRPr="001F6788">
        <w:rPr>
          <w:sz w:val="28"/>
          <w:szCs w:val="28"/>
        </w:rPr>
        <w:t>292 с. Режим доступа :</w:t>
      </w:r>
      <w:r w:rsidRPr="001F6788">
        <w:rPr>
          <w:rStyle w:val="apple-converted-space"/>
          <w:sz w:val="28"/>
          <w:szCs w:val="28"/>
        </w:rPr>
        <w:t xml:space="preserve"> </w:t>
      </w:r>
      <w:hyperlink r:id="rId9" w:history="1">
        <w:r w:rsidRPr="00AD0F84">
          <w:rPr>
            <w:rStyle w:val="a9"/>
            <w:sz w:val="28"/>
            <w:szCs w:val="28"/>
          </w:rPr>
          <w:t>http://biblioclub.ru</w:t>
        </w:r>
      </w:hyperlink>
    </w:p>
    <w:p w:rsidR="001F6788" w:rsidRPr="001F6788" w:rsidRDefault="001F6788" w:rsidP="00FD1A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1F6788">
        <w:rPr>
          <w:sz w:val="28"/>
          <w:szCs w:val="28"/>
        </w:rPr>
        <w:t>Литвинко</w:t>
      </w:r>
      <w:proofErr w:type="spellEnd"/>
      <w:r w:rsidRPr="001F6788">
        <w:rPr>
          <w:sz w:val="28"/>
          <w:szCs w:val="28"/>
        </w:rPr>
        <w:t xml:space="preserve">, Ф.М. Методика преподавания русского языка в школе [Электронный ресурс] : учебное пособие / Ф. М. </w:t>
      </w:r>
      <w:proofErr w:type="spellStart"/>
      <w:r w:rsidRPr="001F6788">
        <w:rPr>
          <w:sz w:val="28"/>
          <w:szCs w:val="28"/>
        </w:rPr>
        <w:t>Литвинко</w:t>
      </w:r>
      <w:proofErr w:type="spellEnd"/>
      <w:r w:rsidRPr="001F6788">
        <w:rPr>
          <w:sz w:val="28"/>
          <w:szCs w:val="28"/>
        </w:rPr>
        <w:t>. – Электрон</w:t>
      </w:r>
      <w:proofErr w:type="gramStart"/>
      <w:r w:rsidRPr="001F6788">
        <w:rPr>
          <w:sz w:val="28"/>
          <w:szCs w:val="28"/>
        </w:rPr>
        <w:t>.</w:t>
      </w:r>
      <w:proofErr w:type="gramEnd"/>
      <w:r w:rsidRPr="001F6788">
        <w:rPr>
          <w:sz w:val="28"/>
          <w:szCs w:val="28"/>
        </w:rPr>
        <w:t xml:space="preserve"> </w:t>
      </w:r>
      <w:proofErr w:type="gramStart"/>
      <w:r w:rsidRPr="001F6788">
        <w:rPr>
          <w:sz w:val="28"/>
          <w:szCs w:val="28"/>
        </w:rPr>
        <w:t>д</w:t>
      </w:r>
      <w:proofErr w:type="gramEnd"/>
      <w:r w:rsidRPr="001F6788">
        <w:rPr>
          <w:sz w:val="28"/>
          <w:szCs w:val="28"/>
        </w:rPr>
        <w:t>ан. – Минск</w:t>
      </w:r>
      <w:proofErr w:type="gramStart"/>
      <w:r w:rsidRPr="001F6788">
        <w:rPr>
          <w:sz w:val="28"/>
          <w:szCs w:val="28"/>
        </w:rPr>
        <w:t xml:space="preserve"> :</w:t>
      </w:r>
      <w:proofErr w:type="gramEnd"/>
      <w:r w:rsidRPr="001F6788">
        <w:rPr>
          <w:sz w:val="28"/>
          <w:szCs w:val="28"/>
        </w:rPr>
        <w:t xml:space="preserve"> «</w:t>
      </w:r>
      <w:proofErr w:type="spellStart"/>
      <w:r w:rsidRPr="001F6788">
        <w:rPr>
          <w:sz w:val="28"/>
          <w:szCs w:val="28"/>
        </w:rPr>
        <w:t>Вышэйшая</w:t>
      </w:r>
      <w:proofErr w:type="spellEnd"/>
      <w:r w:rsidRPr="001F6788">
        <w:rPr>
          <w:sz w:val="28"/>
          <w:szCs w:val="28"/>
        </w:rPr>
        <w:t xml:space="preserve"> школа», 2015. – 449 с. – Режим доступа: </w:t>
      </w:r>
      <w:hyperlink r:id="rId10" w:history="1">
        <w:r w:rsidRPr="001F6788">
          <w:rPr>
            <w:rStyle w:val="a9"/>
            <w:sz w:val="28"/>
            <w:szCs w:val="28"/>
          </w:rPr>
          <w:t>http://e.lanbook.com</w:t>
        </w:r>
      </w:hyperlink>
    </w:p>
    <w:p w:rsidR="00FD1A6D" w:rsidRPr="001F6788" w:rsidRDefault="00FD1A6D" w:rsidP="00FD1A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1F6788">
        <w:rPr>
          <w:sz w:val="28"/>
          <w:szCs w:val="28"/>
        </w:rPr>
        <w:t>Лёвушкина</w:t>
      </w:r>
      <w:proofErr w:type="spellEnd"/>
      <w:r w:rsidRPr="001F6788">
        <w:rPr>
          <w:sz w:val="28"/>
          <w:szCs w:val="28"/>
        </w:rPr>
        <w:t xml:space="preserve">, О. Н. Методическая интерпретация </w:t>
      </w:r>
      <w:proofErr w:type="spellStart"/>
      <w:r w:rsidRPr="001F6788">
        <w:rPr>
          <w:sz w:val="28"/>
          <w:szCs w:val="28"/>
        </w:rPr>
        <w:t>лингвокультуро</w:t>
      </w:r>
      <w:proofErr w:type="spellEnd"/>
      <w:r w:rsidRPr="001F6788">
        <w:rPr>
          <w:sz w:val="28"/>
          <w:szCs w:val="28"/>
        </w:rPr>
        <w:t>-логических характеристик текста на уроках русского языка</w:t>
      </w:r>
      <w:proofErr w:type="gramStart"/>
      <w:r w:rsidRPr="001F6788">
        <w:rPr>
          <w:sz w:val="28"/>
          <w:szCs w:val="28"/>
        </w:rPr>
        <w:t> :</w:t>
      </w:r>
      <w:proofErr w:type="gramEnd"/>
      <w:r w:rsidRPr="001F6788">
        <w:rPr>
          <w:sz w:val="28"/>
          <w:szCs w:val="28"/>
        </w:rPr>
        <w:t> монография / О. Н. </w:t>
      </w:r>
      <w:proofErr w:type="spellStart"/>
      <w:r w:rsidRPr="001F6788">
        <w:rPr>
          <w:sz w:val="28"/>
          <w:szCs w:val="28"/>
        </w:rPr>
        <w:t>Лёвушкина</w:t>
      </w:r>
      <w:proofErr w:type="spellEnd"/>
      <w:r w:rsidRPr="001F6788">
        <w:rPr>
          <w:sz w:val="28"/>
          <w:szCs w:val="28"/>
        </w:rPr>
        <w:t>. – Ульяновск</w:t>
      </w:r>
      <w:proofErr w:type="gramStart"/>
      <w:r w:rsidRPr="001F6788">
        <w:rPr>
          <w:sz w:val="28"/>
          <w:szCs w:val="28"/>
        </w:rPr>
        <w:t> :</w:t>
      </w:r>
      <w:proofErr w:type="gramEnd"/>
      <w:r w:rsidRPr="001F6788">
        <w:rPr>
          <w:sz w:val="28"/>
          <w:szCs w:val="28"/>
        </w:rPr>
        <w:t> </w:t>
      </w:r>
      <w:proofErr w:type="spellStart"/>
      <w:r w:rsidRPr="001F6788">
        <w:rPr>
          <w:sz w:val="28"/>
          <w:szCs w:val="28"/>
        </w:rPr>
        <w:t>УлГПУ</w:t>
      </w:r>
      <w:proofErr w:type="spellEnd"/>
      <w:r w:rsidRPr="001F6788">
        <w:rPr>
          <w:sz w:val="28"/>
          <w:szCs w:val="28"/>
        </w:rPr>
        <w:t>, 2013. – 316 с.</w:t>
      </w:r>
    </w:p>
    <w:p w:rsidR="00FD1A6D" w:rsidRPr="00F76851" w:rsidRDefault="00FD1A6D" w:rsidP="00FD1A6D">
      <w:pPr>
        <w:tabs>
          <w:tab w:val="left" w:pos="993"/>
        </w:tabs>
        <w:ind w:left="709"/>
        <w:jc w:val="center"/>
        <w:rPr>
          <w:b/>
          <w:bCs/>
          <w:i/>
          <w:sz w:val="28"/>
          <w:szCs w:val="28"/>
        </w:rPr>
      </w:pPr>
      <w:r w:rsidRPr="00F76851">
        <w:rPr>
          <w:b/>
          <w:bCs/>
          <w:i/>
          <w:sz w:val="28"/>
          <w:szCs w:val="28"/>
        </w:rPr>
        <w:t>Дополнительная литература</w:t>
      </w:r>
    </w:p>
    <w:p w:rsidR="00686B3C" w:rsidRPr="00F76851" w:rsidRDefault="00686B3C" w:rsidP="00686B3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Алексеева, О. В. Функциональный принцип изучения морфологии в школьном курсе русского языка / О. В. Алексеева.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Издательство МГОУ, 2010. – 186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993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Антонова, Е. С. Методика преподавания русского языка: коммуник</w:t>
      </w:r>
      <w:r w:rsidR="001F6788">
        <w:rPr>
          <w:sz w:val="28"/>
          <w:szCs w:val="28"/>
        </w:rPr>
        <w:t>ативно-</w:t>
      </w:r>
      <w:proofErr w:type="spellStart"/>
      <w:r w:rsidR="001F6788">
        <w:rPr>
          <w:sz w:val="28"/>
          <w:szCs w:val="28"/>
        </w:rPr>
        <w:t>деятельностный</w:t>
      </w:r>
      <w:proofErr w:type="spellEnd"/>
      <w:r w:rsidR="001F6788">
        <w:rPr>
          <w:sz w:val="28"/>
          <w:szCs w:val="28"/>
        </w:rPr>
        <w:t xml:space="preserve"> подход : у</w:t>
      </w:r>
      <w:r w:rsidRPr="00F76851">
        <w:rPr>
          <w:sz w:val="28"/>
          <w:szCs w:val="28"/>
        </w:rPr>
        <w:t>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студ. вузов, </w:t>
      </w:r>
      <w:proofErr w:type="spellStart"/>
      <w:r w:rsidRPr="00F76851">
        <w:rPr>
          <w:sz w:val="28"/>
          <w:szCs w:val="28"/>
        </w:rPr>
        <w:t>обуч</w:t>
      </w:r>
      <w:proofErr w:type="spellEnd"/>
      <w:r w:rsidRPr="00F76851">
        <w:rPr>
          <w:sz w:val="28"/>
          <w:szCs w:val="28"/>
        </w:rPr>
        <w:t xml:space="preserve">. по спец. «Рус. яз. и литература»/ Е. С. Антонова. – М., 2007.  </w:t>
      </w:r>
    </w:p>
    <w:p w:rsidR="00686B3C" w:rsidRPr="00F76851" w:rsidRDefault="00686B3C" w:rsidP="00686B3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Артемьева, О. Н. Методика обучения приемам понимания текста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учебно-методическое пособие / О. Н. Артемьева. – Ульяновск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</w:t>
      </w:r>
      <w:proofErr w:type="spellStart"/>
      <w:r w:rsidRPr="00F76851">
        <w:rPr>
          <w:sz w:val="28"/>
          <w:szCs w:val="28"/>
        </w:rPr>
        <w:t>УлГПУ</w:t>
      </w:r>
      <w:proofErr w:type="spellEnd"/>
      <w:r w:rsidRPr="00F76851">
        <w:rPr>
          <w:sz w:val="28"/>
          <w:szCs w:val="28"/>
        </w:rPr>
        <w:t xml:space="preserve">, 2011. – 134 с.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Баранов, М. Т. Методика</w:t>
      </w:r>
      <w:r w:rsidR="00FD659C">
        <w:rPr>
          <w:sz w:val="28"/>
          <w:szCs w:val="28"/>
        </w:rPr>
        <w:t xml:space="preserve"> преподавания русского языка</w:t>
      </w:r>
      <w:proofErr w:type="gramStart"/>
      <w:r w:rsidR="00FD659C">
        <w:rPr>
          <w:sz w:val="28"/>
          <w:szCs w:val="28"/>
        </w:rPr>
        <w:t> :</w:t>
      </w:r>
      <w:proofErr w:type="gramEnd"/>
      <w:r w:rsidR="00FD659C">
        <w:rPr>
          <w:sz w:val="28"/>
          <w:szCs w:val="28"/>
        </w:rPr>
        <w:t xml:space="preserve"> у</w:t>
      </w:r>
      <w:r w:rsidRPr="00F76851">
        <w:rPr>
          <w:sz w:val="28"/>
          <w:szCs w:val="28"/>
        </w:rPr>
        <w:t xml:space="preserve">чебное пособие для студентов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>. вузов / М. Т.</w:t>
      </w:r>
      <w:r w:rsidR="00FD659C">
        <w:rPr>
          <w:sz w:val="28"/>
          <w:szCs w:val="28"/>
        </w:rPr>
        <w:t xml:space="preserve"> Баранов, Т. А. </w:t>
      </w:r>
      <w:proofErr w:type="spellStart"/>
      <w:r w:rsidR="00FD659C">
        <w:rPr>
          <w:sz w:val="28"/>
          <w:szCs w:val="28"/>
        </w:rPr>
        <w:t>Ладыженская</w:t>
      </w:r>
      <w:proofErr w:type="spellEnd"/>
      <w:r w:rsidR="00FD659C">
        <w:rPr>
          <w:sz w:val="28"/>
          <w:szCs w:val="28"/>
        </w:rPr>
        <w:t xml:space="preserve">, </w:t>
      </w:r>
      <w:proofErr w:type="spellStart"/>
      <w:r w:rsidR="00FD659C">
        <w:rPr>
          <w:sz w:val="28"/>
          <w:szCs w:val="28"/>
        </w:rPr>
        <w:t>М.Р</w:t>
      </w:r>
      <w:r w:rsidR="00FD659C" w:rsidRPr="00FD659C">
        <w:rPr>
          <w:sz w:val="28"/>
          <w:szCs w:val="28"/>
        </w:rPr>
        <w:t>.</w:t>
      </w:r>
      <w:r w:rsidRPr="00F76851">
        <w:rPr>
          <w:sz w:val="28"/>
          <w:szCs w:val="28"/>
        </w:rPr>
        <w:t>Львов</w:t>
      </w:r>
      <w:proofErr w:type="spellEnd"/>
      <w:r w:rsidRPr="00F76851">
        <w:rPr>
          <w:sz w:val="28"/>
          <w:szCs w:val="28"/>
        </w:rPr>
        <w:t>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Просвещение, 2007. – 368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 xml:space="preserve">Игровые технологии на уроках русского языка: 5-9 классы: Игры со словами, разработки уроков / Авт.-сост. В. Н. Пташкина, К. Е. Виноградова, </w:t>
      </w:r>
      <w:r w:rsidRPr="00F76851">
        <w:rPr>
          <w:sz w:val="28"/>
          <w:szCs w:val="28"/>
        </w:rPr>
        <w:lastRenderedPageBreak/>
        <w:t>Т. М. </w:t>
      </w:r>
      <w:proofErr w:type="spellStart"/>
      <w:r w:rsidRPr="00F76851">
        <w:rPr>
          <w:sz w:val="28"/>
          <w:szCs w:val="28"/>
        </w:rPr>
        <w:t>Амбушева</w:t>
      </w:r>
      <w:proofErr w:type="spellEnd"/>
      <w:r w:rsidRPr="00F76851">
        <w:rPr>
          <w:sz w:val="28"/>
          <w:szCs w:val="28"/>
        </w:rPr>
        <w:t xml:space="preserve"> и др. – Волгоград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Учитель, 2009. (Урок в современной школе).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color w:val="000000"/>
          <w:sz w:val="28"/>
          <w:szCs w:val="28"/>
        </w:rPr>
        <w:t>Ионин Г. Н. Опыт поисков специфических методов преподавания литературы – история вопроса, итоги, перспективы / Г. Н. Ионин // Основные итоги становления предметных методик в ХХ веке и перспективы их развития. – СПб</w:t>
      </w:r>
      <w:proofErr w:type="gramStart"/>
      <w:r w:rsidRPr="00F76851">
        <w:rPr>
          <w:color w:val="000000"/>
          <w:sz w:val="28"/>
          <w:szCs w:val="28"/>
        </w:rPr>
        <w:t xml:space="preserve">. : </w:t>
      </w:r>
      <w:proofErr w:type="gramEnd"/>
      <w:r w:rsidRPr="00F76851">
        <w:rPr>
          <w:color w:val="000000"/>
          <w:sz w:val="28"/>
          <w:szCs w:val="28"/>
        </w:rPr>
        <w:t xml:space="preserve">Глагол, 2002. – </w:t>
      </w:r>
      <w:proofErr w:type="spellStart"/>
      <w:r w:rsidRPr="00F76851">
        <w:rPr>
          <w:color w:val="000000"/>
          <w:sz w:val="28"/>
          <w:szCs w:val="28"/>
        </w:rPr>
        <w:t>Вып</w:t>
      </w:r>
      <w:proofErr w:type="spellEnd"/>
      <w:r w:rsidRPr="00F76851">
        <w:rPr>
          <w:color w:val="000000"/>
          <w:sz w:val="28"/>
          <w:szCs w:val="28"/>
        </w:rPr>
        <w:t>. 2. – С. 80-136.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Зуева, С. В. Современный урок русского языка: пути решения актуальных проблем / С. В. Зуева. – Ульяновск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</w:t>
      </w:r>
      <w:proofErr w:type="spellStart"/>
      <w:r w:rsidRPr="00F76851">
        <w:rPr>
          <w:sz w:val="28"/>
          <w:szCs w:val="28"/>
        </w:rPr>
        <w:t>УлГПУ</w:t>
      </w:r>
      <w:proofErr w:type="spellEnd"/>
      <w:r w:rsidRPr="00F76851">
        <w:rPr>
          <w:sz w:val="28"/>
          <w:szCs w:val="28"/>
        </w:rPr>
        <w:t>, 2008. – 119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Кулаева</w:t>
      </w:r>
      <w:proofErr w:type="spellEnd"/>
      <w:r w:rsidRPr="00F76851">
        <w:rPr>
          <w:sz w:val="28"/>
          <w:szCs w:val="28"/>
        </w:rPr>
        <w:t>, Г. М. Художественный текст на уроках русского языка: чтение, анализ, оценка, речевое творчество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Дидактические материалы. 5-11 классы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пособие для студента-практиканта / Г. М. </w:t>
      </w:r>
      <w:proofErr w:type="spellStart"/>
      <w:r w:rsidRPr="00F76851">
        <w:rPr>
          <w:sz w:val="28"/>
          <w:szCs w:val="28"/>
        </w:rPr>
        <w:t>Кулаева</w:t>
      </w:r>
      <w:proofErr w:type="spellEnd"/>
      <w:r w:rsidRPr="00F76851">
        <w:rPr>
          <w:sz w:val="28"/>
          <w:szCs w:val="28"/>
        </w:rPr>
        <w:t xml:space="preserve">; Мин-во образования и науки РФ, Оренбург. Гос.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>. ун-т. – Оренбург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Изд-во ОГПУ, 2010. – 140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Кульневич</w:t>
      </w:r>
      <w:proofErr w:type="spellEnd"/>
      <w:r w:rsidRPr="00F76851">
        <w:rPr>
          <w:sz w:val="28"/>
          <w:szCs w:val="28"/>
        </w:rPr>
        <w:t xml:space="preserve"> С. В. Современный урок. Часть II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Научно-</w:t>
      </w:r>
      <w:proofErr w:type="spellStart"/>
      <w:r w:rsidRPr="00F76851">
        <w:rPr>
          <w:sz w:val="28"/>
          <w:szCs w:val="28"/>
        </w:rPr>
        <w:t>практич</w:t>
      </w:r>
      <w:proofErr w:type="spellEnd"/>
      <w:r w:rsidRPr="00F76851">
        <w:rPr>
          <w:sz w:val="28"/>
          <w:szCs w:val="28"/>
        </w:rPr>
        <w:t xml:space="preserve">. пособие для учителей, методистов, руководителей учебных заведений, студентов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>.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з</w:t>
      </w:r>
      <w:proofErr w:type="gramEnd"/>
      <w:r w:rsidRPr="00F76851">
        <w:rPr>
          <w:sz w:val="28"/>
          <w:szCs w:val="28"/>
        </w:rPr>
        <w:t>аведений, слушателей ИПК / С. В. </w:t>
      </w:r>
      <w:proofErr w:type="spellStart"/>
      <w:r w:rsidRPr="00F76851">
        <w:rPr>
          <w:sz w:val="28"/>
          <w:szCs w:val="28"/>
        </w:rPr>
        <w:t>Кульневич</w:t>
      </w:r>
      <w:proofErr w:type="spellEnd"/>
      <w:r w:rsidRPr="00F76851">
        <w:rPr>
          <w:sz w:val="28"/>
          <w:szCs w:val="28"/>
        </w:rPr>
        <w:t>, Т. П. </w:t>
      </w:r>
      <w:proofErr w:type="spellStart"/>
      <w:r w:rsidRPr="00F76851">
        <w:rPr>
          <w:sz w:val="28"/>
          <w:szCs w:val="28"/>
        </w:rPr>
        <w:t>Лакоценина</w:t>
      </w:r>
      <w:proofErr w:type="spellEnd"/>
      <w:r w:rsidRPr="00F76851">
        <w:rPr>
          <w:sz w:val="28"/>
          <w:szCs w:val="28"/>
        </w:rPr>
        <w:t>. - Ростов-н/Д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Изд-во «Учитель», 2005. – 288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Лавлинский</w:t>
      </w:r>
      <w:proofErr w:type="spellEnd"/>
      <w:r w:rsidRPr="00F76851">
        <w:rPr>
          <w:sz w:val="28"/>
          <w:szCs w:val="28"/>
        </w:rPr>
        <w:t xml:space="preserve"> С. П. Технология литературного образования. Коммуникативно-</w:t>
      </w:r>
      <w:proofErr w:type="spellStart"/>
      <w:r w:rsidRPr="00F76851">
        <w:rPr>
          <w:sz w:val="28"/>
          <w:szCs w:val="28"/>
        </w:rPr>
        <w:t>деятельностный</w:t>
      </w:r>
      <w:proofErr w:type="spellEnd"/>
      <w:r w:rsidRPr="00F76851">
        <w:rPr>
          <w:sz w:val="28"/>
          <w:szCs w:val="28"/>
        </w:rPr>
        <w:t xml:space="preserve"> подход: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студентов-филологов / С. П. </w:t>
      </w:r>
      <w:proofErr w:type="spellStart"/>
      <w:r w:rsidRPr="00F76851">
        <w:rPr>
          <w:sz w:val="28"/>
          <w:szCs w:val="28"/>
        </w:rPr>
        <w:t>Лавлинский</w:t>
      </w:r>
      <w:proofErr w:type="spellEnd"/>
      <w:r w:rsidRPr="00F76851">
        <w:rPr>
          <w:sz w:val="28"/>
          <w:szCs w:val="28"/>
        </w:rPr>
        <w:t>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Прогресс, 2003.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Методика преподавания русского языка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учебно-методическое пособие для студентов III курса ОДО и V курса ОЗО филологического факультета / Т. Н. Волкова, О. В. Сапожникова, И. А. </w:t>
      </w:r>
      <w:proofErr w:type="spellStart"/>
      <w:r w:rsidRPr="00F76851">
        <w:rPr>
          <w:sz w:val="28"/>
          <w:szCs w:val="28"/>
        </w:rPr>
        <w:t>Сотова</w:t>
      </w:r>
      <w:proofErr w:type="spellEnd"/>
      <w:r w:rsidRPr="00F76851">
        <w:rPr>
          <w:sz w:val="28"/>
          <w:szCs w:val="28"/>
        </w:rPr>
        <w:t>. – Иваново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Иван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г</w:t>
      </w:r>
      <w:proofErr w:type="gramEnd"/>
      <w:r w:rsidRPr="00F76851">
        <w:rPr>
          <w:sz w:val="28"/>
          <w:szCs w:val="28"/>
        </w:rPr>
        <w:t>ос. ун-т, 2007. – 55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Методика преподавания русского языка в средней школе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студ. вузов, </w:t>
      </w:r>
      <w:proofErr w:type="spellStart"/>
      <w:r w:rsidRPr="00F76851">
        <w:rPr>
          <w:sz w:val="28"/>
          <w:szCs w:val="28"/>
        </w:rPr>
        <w:t>обуч</w:t>
      </w:r>
      <w:proofErr w:type="spellEnd"/>
      <w:r w:rsidRPr="00F76851">
        <w:rPr>
          <w:sz w:val="28"/>
          <w:szCs w:val="28"/>
        </w:rPr>
        <w:t>. по напр. 031000  и спец. 031001 – «Филология»/ Е. И. </w:t>
      </w:r>
      <w:proofErr w:type="spellStart"/>
      <w:r w:rsidRPr="00F76851">
        <w:rPr>
          <w:sz w:val="28"/>
          <w:szCs w:val="28"/>
        </w:rPr>
        <w:t>Литневская</w:t>
      </w:r>
      <w:proofErr w:type="spellEnd"/>
      <w:r w:rsidRPr="00F76851">
        <w:rPr>
          <w:sz w:val="28"/>
          <w:szCs w:val="28"/>
        </w:rPr>
        <w:t>, В. А. </w:t>
      </w:r>
      <w:proofErr w:type="spellStart"/>
      <w:r w:rsidRPr="00F76851">
        <w:rPr>
          <w:sz w:val="28"/>
          <w:szCs w:val="28"/>
        </w:rPr>
        <w:t>Багрянцева</w:t>
      </w:r>
      <w:proofErr w:type="spellEnd"/>
      <w:r w:rsidRPr="00F76851">
        <w:rPr>
          <w:sz w:val="28"/>
          <w:szCs w:val="28"/>
        </w:rPr>
        <w:t xml:space="preserve">; Под ред. Е. И. </w:t>
      </w:r>
      <w:proofErr w:type="spellStart"/>
      <w:r w:rsidRPr="00F76851">
        <w:rPr>
          <w:sz w:val="28"/>
          <w:szCs w:val="28"/>
        </w:rPr>
        <w:t>Литневской</w:t>
      </w:r>
      <w:proofErr w:type="spellEnd"/>
      <w:r w:rsidRPr="00F76851">
        <w:rPr>
          <w:sz w:val="28"/>
          <w:szCs w:val="28"/>
        </w:rPr>
        <w:t>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Академический проект, 2006. – (</w:t>
      </w:r>
      <w:proofErr w:type="spellStart"/>
      <w:r w:rsidRPr="00F76851">
        <w:rPr>
          <w:sz w:val="28"/>
          <w:szCs w:val="28"/>
        </w:rPr>
        <w:t>Gaudeamus</w:t>
      </w:r>
      <w:proofErr w:type="spellEnd"/>
      <w:r w:rsidRPr="00F76851">
        <w:rPr>
          <w:sz w:val="28"/>
          <w:szCs w:val="28"/>
        </w:rPr>
        <w:t xml:space="preserve">).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Настольная книга учителя русского языка. 5 – 11 классы / С. И. Львова, И. П. </w:t>
      </w:r>
      <w:proofErr w:type="spellStart"/>
      <w:r w:rsidRPr="00F76851">
        <w:rPr>
          <w:sz w:val="28"/>
          <w:szCs w:val="28"/>
        </w:rPr>
        <w:t>Цыбулько</w:t>
      </w:r>
      <w:proofErr w:type="spellEnd"/>
      <w:r w:rsidRPr="00F76851">
        <w:rPr>
          <w:sz w:val="28"/>
          <w:szCs w:val="28"/>
        </w:rPr>
        <w:t>, Ю. Н. </w:t>
      </w:r>
      <w:proofErr w:type="spellStart"/>
      <w:r w:rsidRPr="00F76851">
        <w:rPr>
          <w:sz w:val="28"/>
          <w:szCs w:val="28"/>
        </w:rPr>
        <w:t>Гостева</w:t>
      </w:r>
      <w:proofErr w:type="spellEnd"/>
      <w:r w:rsidRPr="00F76851">
        <w:rPr>
          <w:sz w:val="28"/>
          <w:szCs w:val="28"/>
        </w:rPr>
        <w:t>; под ред. С. И. Львовой. – М.</w:t>
      </w:r>
      <w:proofErr w:type="gramStart"/>
      <w:r w:rsidRPr="00F76851">
        <w:rPr>
          <w:sz w:val="28"/>
          <w:szCs w:val="28"/>
        </w:rPr>
        <w:t xml:space="preserve"> :</w:t>
      </w:r>
      <w:proofErr w:type="gramEnd"/>
      <w:r w:rsidRPr="00F76851">
        <w:rPr>
          <w:sz w:val="28"/>
          <w:szCs w:val="28"/>
        </w:rPr>
        <w:t xml:space="preserve"> </w:t>
      </w:r>
      <w:proofErr w:type="spellStart"/>
      <w:r w:rsidRPr="00F76851">
        <w:rPr>
          <w:sz w:val="28"/>
          <w:szCs w:val="28"/>
        </w:rPr>
        <w:t>Эксмо</w:t>
      </w:r>
      <w:proofErr w:type="spellEnd"/>
      <w:r w:rsidRPr="00F76851">
        <w:rPr>
          <w:sz w:val="28"/>
          <w:szCs w:val="28"/>
        </w:rPr>
        <w:t>, 2007. – 496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Русский язык: 5 – 11 кл.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Конспекты нетрадиционных и интегрированных  уроков. Формирование </w:t>
      </w:r>
      <w:proofErr w:type="spellStart"/>
      <w:r w:rsidRPr="00F76851">
        <w:rPr>
          <w:sz w:val="28"/>
          <w:szCs w:val="28"/>
        </w:rPr>
        <w:t>межпредметных</w:t>
      </w:r>
      <w:proofErr w:type="spellEnd"/>
      <w:r w:rsidRPr="00F76851">
        <w:rPr>
          <w:sz w:val="28"/>
          <w:szCs w:val="28"/>
        </w:rPr>
        <w:t xml:space="preserve"> связей на уроках</w:t>
      </w:r>
      <w:proofErr w:type="gramStart"/>
      <w:r w:rsidRPr="00F76851">
        <w:rPr>
          <w:sz w:val="28"/>
          <w:szCs w:val="28"/>
        </w:rPr>
        <w:t>/ А</w:t>
      </w:r>
      <w:proofErr w:type="gramEnd"/>
      <w:r w:rsidRPr="00F76851">
        <w:rPr>
          <w:sz w:val="28"/>
          <w:szCs w:val="28"/>
        </w:rPr>
        <w:t>вт.-сост. Н. А. Шаров. – Волгоград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Учитель, 2008. (Нестандартные уроки).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Русский язык: 9 кл. Изложение с творческим заданием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Конспекты уроков</w:t>
      </w:r>
      <w:proofErr w:type="gramStart"/>
      <w:r w:rsidRPr="00F76851">
        <w:rPr>
          <w:sz w:val="28"/>
          <w:szCs w:val="28"/>
        </w:rPr>
        <w:t xml:space="preserve"> / А</w:t>
      </w:r>
      <w:proofErr w:type="gramEnd"/>
      <w:r w:rsidRPr="00F76851">
        <w:rPr>
          <w:sz w:val="28"/>
          <w:szCs w:val="28"/>
        </w:rPr>
        <w:t>вт.-сост. О. А. Хорт. – Волгоград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Учитель, 2007. (В помощь преподавателю).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Русский язык: 6-11 классы: Проектная деятельность учащихся</w:t>
      </w:r>
      <w:proofErr w:type="gramStart"/>
      <w:r w:rsidRPr="00F76851">
        <w:rPr>
          <w:sz w:val="28"/>
          <w:szCs w:val="28"/>
        </w:rPr>
        <w:t xml:space="preserve"> / С</w:t>
      </w:r>
      <w:proofErr w:type="gramEnd"/>
      <w:r w:rsidRPr="00F76851">
        <w:rPr>
          <w:sz w:val="28"/>
          <w:szCs w:val="28"/>
        </w:rPr>
        <w:t>ост. Г. В. Цветкова. – Волгоград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Учитель, 2009. (Новое в преподавании в школе).    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Современный урок русского языка и литературы / под ред. З. С. </w:t>
      </w:r>
      <w:proofErr w:type="spellStart"/>
      <w:r w:rsidRPr="00F76851">
        <w:rPr>
          <w:sz w:val="28"/>
          <w:szCs w:val="28"/>
        </w:rPr>
        <w:t>Смелковой</w:t>
      </w:r>
      <w:proofErr w:type="spellEnd"/>
      <w:r w:rsidRPr="00F76851">
        <w:rPr>
          <w:sz w:val="28"/>
          <w:szCs w:val="28"/>
        </w:rPr>
        <w:t>. – Л.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Глагол, 1990.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Текучев, А. В. Методика русского языка в средней школе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учебник для вузов / А. В. Текучев.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Просвещение, 2008.</w:t>
      </w:r>
    </w:p>
    <w:p w:rsidR="00686B3C" w:rsidRPr="00F76851" w:rsidRDefault="00686B3C" w:rsidP="00686B3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lastRenderedPageBreak/>
        <w:t>Теория и методика обучения русскому языку</w:t>
      </w:r>
      <w:proofErr w:type="gramStart"/>
      <w:r w:rsidRPr="00F76851">
        <w:rPr>
          <w:sz w:val="28"/>
          <w:szCs w:val="28"/>
        </w:rPr>
        <w:t xml:space="preserve"> :</w:t>
      </w:r>
      <w:proofErr w:type="gramEnd"/>
      <w:r w:rsidRPr="00F76851">
        <w:rPr>
          <w:sz w:val="28"/>
          <w:szCs w:val="28"/>
        </w:rPr>
        <w:t xml:space="preserve"> конспекты лекций, планы практических занятий, контрольные работы, тесты : учебно-методический комплекс / Автор-составитель Н. А. Артёменко. – Томск</w:t>
      </w:r>
      <w:proofErr w:type="gramStart"/>
      <w:r w:rsidRPr="00F76851">
        <w:rPr>
          <w:sz w:val="28"/>
          <w:szCs w:val="28"/>
        </w:rPr>
        <w:t xml:space="preserve"> :</w:t>
      </w:r>
      <w:proofErr w:type="gramEnd"/>
      <w:r w:rsidRPr="00F76851">
        <w:rPr>
          <w:sz w:val="28"/>
          <w:szCs w:val="28"/>
        </w:rPr>
        <w:t xml:space="preserve"> Издательство Томского государственного педагогического университета, 2009.</w:t>
      </w:r>
      <w:r>
        <w:rPr>
          <w:sz w:val="28"/>
          <w:szCs w:val="28"/>
        </w:rPr>
        <w:t> </w:t>
      </w:r>
      <w:r w:rsidRPr="00F76851">
        <w:rPr>
          <w:sz w:val="28"/>
          <w:szCs w:val="28"/>
        </w:rPr>
        <w:t xml:space="preserve">– 218 с.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Теория и практика обучения русскому языку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студ. </w:t>
      </w:r>
      <w:proofErr w:type="spellStart"/>
      <w:r w:rsidRPr="00F76851">
        <w:rPr>
          <w:sz w:val="28"/>
          <w:szCs w:val="28"/>
        </w:rPr>
        <w:t>высш</w:t>
      </w:r>
      <w:proofErr w:type="spellEnd"/>
      <w:r w:rsidRPr="00F76851">
        <w:rPr>
          <w:sz w:val="28"/>
          <w:szCs w:val="28"/>
        </w:rPr>
        <w:t xml:space="preserve">.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 xml:space="preserve">. учеб. заведений / Е. В. Архипова, Т. М. </w:t>
      </w:r>
      <w:proofErr w:type="spellStart"/>
      <w:r w:rsidRPr="00F76851">
        <w:rPr>
          <w:sz w:val="28"/>
          <w:szCs w:val="28"/>
        </w:rPr>
        <w:t>Воителева</w:t>
      </w:r>
      <w:proofErr w:type="spellEnd"/>
      <w:r w:rsidRPr="00F76851">
        <w:rPr>
          <w:sz w:val="28"/>
          <w:szCs w:val="28"/>
        </w:rPr>
        <w:t>, А. Д. </w:t>
      </w:r>
      <w:proofErr w:type="spellStart"/>
      <w:r w:rsidRPr="00F76851">
        <w:rPr>
          <w:sz w:val="28"/>
          <w:szCs w:val="28"/>
        </w:rPr>
        <w:t>Дейкина</w:t>
      </w:r>
      <w:proofErr w:type="spellEnd"/>
      <w:r w:rsidRPr="00F76851">
        <w:rPr>
          <w:sz w:val="28"/>
          <w:szCs w:val="28"/>
        </w:rPr>
        <w:t xml:space="preserve"> и др.; Под ред. Р. Б. </w:t>
      </w:r>
      <w:proofErr w:type="spellStart"/>
      <w:r w:rsidRPr="00F76851">
        <w:rPr>
          <w:sz w:val="28"/>
          <w:szCs w:val="28"/>
        </w:rPr>
        <w:t>Сабаткоева</w:t>
      </w:r>
      <w:proofErr w:type="spellEnd"/>
      <w:r w:rsidRPr="00F76851">
        <w:rPr>
          <w:sz w:val="28"/>
          <w:szCs w:val="28"/>
        </w:rPr>
        <w:t>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Издательский центр «Академия», 2005. – 320 с.</w:t>
      </w:r>
    </w:p>
    <w:p w:rsidR="00FD1A6D" w:rsidRPr="00F76851" w:rsidRDefault="00AD0F84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hyperlink r:id="rId11" w:tgtFrame="_blank" w:tooltip="Все книги автора" w:history="1">
        <w:r w:rsidR="00FD1A6D" w:rsidRPr="00F76851">
          <w:rPr>
            <w:sz w:val="28"/>
            <w:szCs w:val="28"/>
          </w:rPr>
          <w:t>Титов, В. А.</w:t>
        </w:r>
      </w:hyperlink>
      <w:r w:rsidR="00FD1A6D" w:rsidRPr="00F76851">
        <w:rPr>
          <w:sz w:val="28"/>
          <w:szCs w:val="28"/>
        </w:rPr>
        <w:t xml:space="preserve"> </w:t>
      </w:r>
      <w:hyperlink r:id="rId12" w:tgtFrame="_blank" w:history="1">
        <w:r w:rsidR="00FD1A6D" w:rsidRPr="00F76851">
          <w:rPr>
            <w:sz w:val="28"/>
            <w:szCs w:val="28"/>
          </w:rPr>
          <w:t>Методика преподавания русского языка. Конспекты лекций</w:t>
        </w:r>
      </w:hyperlink>
      <w:r w:rsidR="00FD1A6D" w:rsidRPr="00F76851">
        <w:rPr>
          <w:sz w:val="28"/>
          <w:szCs w:val="28"/>
        </w:rPr>
        <w:t xml:space="preserve"> / В. А. Титов. – М.</w:t>
      </w:r>
      <w:proofErr w:type="gramStart"/>
      <w:r w:rsidR="00FD1A6D" w:rsidRPr="00F76851">
        <w:rPr>
          <w:sz w:val="28"/>
          <w:szCs w:val="28"/>
        </w:rPr>
        <w:t> :</w:t>
      </w:r>
      <w:proofErr w:type="gramEnd"/>
      <w:r w:rsidR="00FD1A6D" w:rsidRPr="00F76851">
        <w:rPr>
          <w:sz w:val="28"/>
          <w:szCs w:val="28"/>
        </w:rPr>
        <w:t> Приор-</w:t>
      </w:r>
      <w:proofErr w:type="spellStart"/>
      <w:r w:rsidR="00FD1A6D" w:rsidRPr="00F76851">
        <w:rPr>
          <w:sz w:val="28"/>
          <w:szCs w:val="28"/>
        </w:rPr>
        <w:t>издат</w:t>
      </w:r>
      <w:proofErr w:type="spellEnd"/>
      <w:r w:rsidR="00FD1A6D" w:rsidRPr="00F76851">
        <w:rPr>
          <w:sz w:val="28"/>
          <w:szCs w:val="28"/>
        </w:rPr>
        <w:t>, 2008.</w:t>
      </w:r>
    </w:p>
    <w:p w:rsidR="00FD1A6D" w:rsidRPr="00F76851" w:rsidRDefault="00AD0F84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hyperlink r:id="rId13" w:history="1">
        <w:proofErr w:type="spellStart"/>
        <w:r w:rsidR="00FD1A6D" w:rsidRPr="00F76851">
          <w:rPr>
            <w:sz w:val="28"/>
            <w:szCs w:val="28"/>
          </w:rPr>
          <w:t>Цыбулько</w:t>
        </w:r>
        <w:proofErr w:type="spellEnd"/>
        <w:r w:rsidR="00FD1A6D" w:rsidRPr="00F76851">
          <w:rPr>
            <w:sz w:val="28"/>
            <w:szCs w:val="28"/>
          </w:rPr>
          <w:t>, И. П. Методические рекомендации по некоторым аспектам совершенствования преподавания русского языка (на основе анализа типичных затруднений выпускников при выполнении заданий ЕГЭ)</w:t>
        </w:r>
      </w:hyperlink>
      <w:r w:rsidR="00FD1A6D" w:rsidRPr="00F76851">
        <w:rPr>
          <w:sz w:val="28"/>
          <w:szCs w:val="28"/>
        </w:rPr>
        <w:t xml:space="preserve"> / И. П. </w:t>
      </w:r>
      <w:proofErr w:type="spellStart"/>
      <w:r w:rsidR="00FD1A6D" w:rsidRPr="00F76851">
        <w:rPr>
          <w:sz w:val="28"/>
          <w:szCs w:val="28"/>
        </w:rPr>
        <w:t>Цыбулько</w:t>
      </w:r>
      <w:proofErr w:type="spellEnd"/>
      <w:r w:rsidR="00FD1A6D" w:rsidRPr="00F76851">
        <w:rPr>
          <w:sz w:val="28"/>
          <w:szCs w:val="28"/>
        </w:rPr>
        <w:t>. – М.</w:t>
      </w:r>
      <w:proofErr w:type="gramStart"/>
      <w:r w:rsidR="00FD1A6D" w:rsidRPr="00F76851">
        <w:rPr>
          <w:sz w:val="28"/>
          <w:szCs w:val="28"/>
        </w:rPr>
        <w:t> :</w:t>
      </w:r>
      <w:proofErr w:type="gramEnd"/>
      <w:r w:rsidR="00FD1A6D" w:rsidRPr="00F76851">
        <w:rPr>
          <w:sz w:val="28"/>
          <w:szCs w:val="28"/>
        </w:rPr>
        <w:t xml:space="preserve"> ФИПИ, 2013. – 17 с.</w:t>
      </w:r>
    </w:p>
    <w:p w:rsidR="00FD1A6D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Шатова, Е. Г. Урок русского языка в современной школе: типы, структура, методика :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spellStart"/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>особ</w:t>
      </w:r>
      <w:proofErr w:type="spellEnd"/>
      <w:r w:rsidRPr="00F76851">
        <w:rPr>
          <w:sz w:val="28"/>
          <w:szCs w:val="28"/>
        </w:rPr>
        <w:t>. для студент. педагогических вузов/ Е. Г. Шатова.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 Дрофа, 2007. – 253 с. </w:t>
      </w:r>
    </w:p>
    <w:p w:rsidR="00686B3C" w:rsidRPr="00F76851" w:rsidRDefault="00686B3C" w:rsidP="00686B3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Янченко, В. Д. Научное наследие последней трети XX века в области методики преподавания русского языка – учителям-словесникам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монография / В. Д. Янченко.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Интеллект-центр, 2011. – 160</w:t>
      </w:r>
      <w:r>
        <w:rPr>
          <w:sz w:val="28"/>
          <w:szCs w:val="28"/>
        </w:rPr>
        <w:t> </w:t>
      </w:r>
      <w:r w:rsidRPr="00F76851">
        <w:rPr>
          <w:sz w:val="28"/>
          <w:szCs w:val="28"/>
        </w:rPr>
        <w:t>с.</w:t>
      </w:r>
    </w:p>
    <w:p w:rsidR="00686B3C" w:rsidRPr="00F76851" w:rsidRDefault="00686B3C" w:rsidP="00686B3C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sz w:val="28"/>
          <w:szCs w:val="28"/>
        </w:rPr>
      </w:pPr>
    </w:p>
    <w:p w:rsidR="00FD1A6D" w:rsidRPr="00F76851" w:rsidRDefault="00FD1A6D" w:rsidP="00FD1A6D">
      <w:pPr>
        <w:pStyle w:val="3"/>
        <w:tabs>
          <w:tab w:val="left" w:pos="993"/>
        </w:tabs>
        <w:spacing w:before="0"/>
        <w:ind w:firstLine="709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76851">
        <w:rPr>
          <w:rFonts w:ascii="Times New Roman" w:hAnsi="Times New Roman"/>
          <w:i/>
          <w:color w:val="auto"/>
          <w:sz w:val="28"/>
          <w:szCs w:val="28"/>
        </w:rPr>
        <w:t>Периодические издания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 xml:space="preserve">Абрамова, С. В. Аспекты учебно-исследовательской работы школьников по русскому языку/ С. В. Абрамова // Русский язык в школе. – 2007. -  № 2. - С. 25-31. 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6851">
        <w:rPr>
          <w:color w:val="000000"/>
          <w:sz w:val="28"/>
          <w:szCs w:val="28"/>
        </w:rPr>
        <w:t xml:space="preserve">Александрова, Г. В. Рефлексивные умения и их роль в проектной деятельности учащихся/ Г. В. Александрова // </w:t>
      </w:r>
      <w:r w:rsidRPr="00F76851">
        <w:rPr>
          <w:sz w:val="28"/>
          <w:szCs w:val="28"/>
        </w:rPr>
        <w:t>Русский язык в школе</w:t>
      </w:r>
      <w:r w:rsidRPr="00F76851">
        <w:rPr>
          <w:color w:val="000000"/>
          <w:sz w:val="28"/>
          <w:szCs w:val="28"/>
        </w:rPr>
        <w:t xml:space="preserve">. - 2008. - № 6. – С. 7. 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Алексеева, О. В. Творческая мастерская как путь формирования коммуникативной компетенции учащихся/ О. В. Алексеева // Русский язык в школе. – 2010. – № 3. – С. 9–14.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Антонова, Е. </w:t>
      </w:r>
      <w:proofErr w:type="gramStart"/>
      <w:r w:rsidRPr="00F76851">
        <w:rPr>
          <w:sz w:val="28"/>
          <w:szCs w:val="28"/>
        </w:rPr>
        <w:t>С.</w:t>
      </w:r>
      <w:proofErr w:type="gramEnd"/>
      <w:r w:rsidRPr="00F76851">
        <w:rPr>
          <w:sz w:val="28"/>
          <w:szCs w:val="28"/>
        </w:rPr>
        <w:t xml:space="preserve"> Где искать ресурсы для обновления школьной методики?/ Е. С. Антонова // Русский язык в школе. - 2007. - № 6. – С. 10.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Быстрова, Е. А. Преподавание русского языка в многонациональной школе/ Е. А. Быстрова // Русский язык в школе. - 2007. - № 3. – С. 22.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-2127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Гагаев</w:t>
      </w:r>
      <w:proofErr w:type="spellEnd"/>
      <w:r w:rsidRPr="00F76851">
        <w:rPr>
          <w:sz w:val="28"/>
          <w:szCs w:val="28"/>
        </w:rPr>
        <w:t>, П. А. О задачах филологического образования в современной школе/ П. А. </w:t>
      </w:r>
      <w:proofErr w:type="spellStart"/>
      <w:r w:rsidRPr="00F76851">
        <w:rPr>
          <w:sz w:val="28"/>
          <w:szCs w:val="28"/>
        </w:rPr>
        <w:t>Гагаев</w:t>
      </w:r>
      <w:proofErr w:type="spellEnd"/>
      <w:r w:rsidRPr="00F76851">
        <w:rPr>
          <w:sz w:val="28"/>
          <w:szCs w:val="28"/>
        </w:rPr>
        <w:t xml:space="preserve"> // Русский язык в школе. – 2010. - № 5. – С. 3-7.</w:t>
      </w:r>
    </w:p>
    <w:p w:rsidR="00FD1A6D" w:rsidRPr="00F76851" w:rsidRDefault="00FD1A6D" w:rsidP="00FD1A6D">
      <w:pPr>
        <w:pStyle w:val="8"/>
        <w:keepNext w:val="0"/>
        <w:keepLines w:val="0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before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t>Дейкина</w:t>
      </w:r>
      <w:proofErr w:type="spellEnd"/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А. Д. </w:t>
      </w:r>
      <w:hyperlink r:id="rId14" w:history="1">
        <w:r w:rsidRPr="00F76851">
          <w:rPr>
            <w:rFonts w:ascii="Times New Roman" w:eastAsia="Times New Roman" w:hAnsi="Times New Roman"/>
            <w:sz w:val="28"/>
            <w:szCs w:val="28"/>
          </w:rPr>
          <w:t xml:space="preserve">Реализация </w:t>
        </w:r>
        <w:proofErr w:type="spellStart"/>
        <w:r w:rsidRPr="00F76851">
          <w:rPr>
            <w:rFonts w:ascii="Times New Roman" w:eastAsia="Times New Roman" w:hAnsi="Times New Roman"/>
            <w:sz w:val="28"/>
            <w:szCs w:val="28"/>
          </w:rPr>
          <w:t>текстоориентированного</w:t>
        </w:r>
        <w:proofErr w:type="spellEnd"/>
        <w:r w:rsidRPr="00F76851">
          <w:rPr>
            <w:rFonts w:ascii="Times New Roman" w:eastAsia="Times New Roman" w:hAnsi="Times New Roman"/>
            <w:sz w:val="28"/>
            <w:szCs w:val="28"/>
          </w:rPr>
          <w:t xml:space="preserve"> подхода на занятиях по коррекции правописных умений и навыков в X-XI классах</w:t>
        </w:r>
      </w:hyperlink>
      <w:r w:rsidRPr="00F76851">
        <w:rPr>
          <w:rFonts w:ascii="Times New Roman" w:eastAsia="Times New Roman" w:hAnsi="Times New Roman"/>
          <w:sz w:val="28"/>
          <w:szCs w:val="28"/>
        </w:rPr>
        <w:t xml:space="preserve">/ </w:t>
      </w:r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t>А. Д. </w:t>
      </w:r>
      <w:proofErr w:type="spellStart"/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t>Дейкина</w:t>
      </w:r>
      <w:proofErr w:type="spellEnd"/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t>, Т. П.  Малявина // Русский язык в школе. – 2011. - № 5. – С. 8-12.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color w:val="000000"/>
          <w:sz w:val="28"/>
          <w:szCs w:val="28"/>
        </w:rPr>
        <w:t>Коротаева</w:t>
      </w:r>
      <w:proofErr w:type="spellEnd"/>
      <w:r w:rsidRPr="00F76851">
        <w:rPr>
          <w:color w:val="000000"/>
          <w:sz w:val="28"/>
          <w:szCs w:val="28"/>
        </w:rPr>
        <w:t>, Е. В. Педагогические технологии: спорные вопросы, спорные ответы/ Е. В. </w:t>
      </w:r>
      <w:proofErr w:type="spellStart"/>
      <w:r w:rsidRPr="00F76851">
        <w:rPr>
          <w:color w:val="000000"/>
          <w:sz w:val="28"/>
          <w:szCs w:val="28"/>
        </w:rPr>
        <w:t>Коротаев</w:t>
      </w:r>
      <w:proofErr w:type="spellEnd"/>
      <w:r w:rsidRPr="00F76851">
        <w:rPr>
          <w:color w:val="000000"/>
          <w:sz w:val="28"/>
          <w:szCs w:val="28"/>
        </w:rPr>
        <w:t xml:space="preserve"> // </w:t>
      </w:r>
      <w:r w:rsidRPr="00F76851">
        <w:rPr>
          <w:sz w:val="28"/>
          <w:szCs w:val="28"/>
        </w:rPr>
        <w:t>Русский язык в школе</w:t>
      </w:r>
      <w:r w:rsidRPr="00F76851">
        <w:rPr>
          <w:color w:val="000000"/>
          <w:sz w:val="28"/>
          <w:szCs w:val="28"/>
        </w:rPr>
        <w:t>. – 2008. - № 10. - С. 29.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76851">
        <w:rPr>
          <w:color w:val="000000"/>
          <w:sz w:val="28"/>
          <w:szCs w:val="28"/>
        </w:rPr>
        <w:lastRenderedPageBreak/>
        <w:t>Острикова</w:t>
      </w:r>
      <w:proofErr w:type="spellEnd"/>
      <w:r w:rsidRPr="00F76851">
        <w:rPr>
          <w:color w:val="000000"/>
          <w:sz w:val="28"/>
          <w:szCs w:val="28"/>
        </w:rPr>
        <w:t>, Т. А. Научно-методическое описание дидактического материала/ Т. А. </w:t>
      </w:r>
      <w:proofErr w:type="spellStart"/>
      <w:r w:rsidRPr="00F76851">
        <w:rPr>
          <w:color w:val="000000"/>
          <w:sz w:val="28"/>
          <w:szCs w:val="28"/>
        </w:rPr>
        <w:t>Острикова</w:t>
      </w:r>
      <w:proofErr w:type="spellEnd"/>
      <w:r w:rsidRPr="00F76851">
        <w:rPr>
          <w:color w:val="000000"/>
          <w:sz w:val="28"/>
          <w:szCs w:val="28"/>
        </w:rPr>
        <w:t xml:space="preserve"> // </w:t>
      </w:r>
      <w:r w:rsidRPr="00F76851">
        <w:rPr>
          <w:sz w:val="28"/>
          <w:szCs w:val="28"/>
        </w:rPr>
        <w:t>Русский язык в школе</w:t>
      </w:r>
      <w:r w:rsidRPr="00F76851">
        <w:rPr>
          <w:color w:val="000000"/>
          <w:sz w:val="28"/>
          <w:szCs w:val="28"/>
        </w:rPr>
        <w:t>. - 2007. - № 5. – С. 123.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Фещенко</w:t>
      </w:r>
      <w:proofErr w:type="spellEnd"/>
      <w:r w:rsidRPr="00F76851">
        <w:rPr>
          <w:sz w:val="28"/>
          <w:szCs w:val="28"/>
        </w:rPr>
        <w:t>, Т. С. Портфолио в современной учебной деятельности/ Т. С. </w:t>
      </w:r>
      <w:proofErr w:type="spellStart"/>
      <w:r w:rsidRPr="00F76851">
        <w:rPr>
          <w:sz w:val="28"/>
          <w:szCs w:val="28"/>
        </w:rPr>
        <w:t>Фещенко</w:t>
      </w:r>
      <w:proofErr w:type="spellEnd"/>
      <w:r w:rsidRPr="00F76851">
        <w:rPr>
          <w:sz w:val="28"/>
          <w:szCs w:val="28"/>
        </w:rPr>
        <w:t xml:space="preserve"> // Русский язык в школе. – 2011. – № 3. – С. 23 –29.</w:t>
      </w:r>
    </w:p>
    <w:p w:rsidR="00FD1A6D" w:rsidRPr="002631B5" w:rsidRDefault="00FD1A6D" w:rsidP="00FD1A6D">
      <w:pPr>
        <w:ind w:firstLine="709"/>
        <w:jc w:val="center"/>
        <w:rPr>
          <w:b/>
          <w:i/>
          <w:sz w:val="28"/>
          <w:szCs w:val="28"/>
        </w:rPr>
      </w:pPr>
      <w:r w:rsidRPr="002631B5">
        <w:rPr>
          <w:b/>
          <w:i/>
          <w:sz w:val="28"/>
          <w:szCs w:val="28"/>
        </w:rPr>
        <w:t>Интернет-ресурсы</w:t>
      </w:r>
    </w:p>
    <w:p w:rsidR="00F76851" w:rsidRPr="00F76851" w:rsidRDefault="00F76851" w:rsidP="00F76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индивидуальных образовательных маршрутов </w:t>
      </w:r>
      <w:r w:rsidRPr="005D64D9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5D64D9">
        <w:rPr>
          <w:sz w:val="28"/>
          <w:szCs w:val="28"/>
        </w:rPr>
        <w:t>]</w:t>
      </w:r>
      <w:r>
        <w:rPr>
          <w:sz w:val="28"/>
          <w:szCs w:val="28"/>
        </w:rPr>
        <w:t xml:space="preserve">/ режим доступа: </w:t>
      </w:r>
      <w:hyperlink r:id="rId15" w:history="1">
        <w:r w:rsidRPr="00F76851">
          <w:rPr>
            <w:rStyle w:val="a9"/>
            <w:color w:val="auto"/>
            <w:sz w:val="28"/>
            <w:szCs w:val="28"/>
          </w:rPr>
          <w:t>http://mon-ru.livejournal.com/29388.html</w:t>
        </w:r>
      </w:hyperlink>
    </w:p>
    <w:p w:rsidR="00F76851" w:rsidRDefault="00F76851" w:rsidP="00F76851">
      <w:pPr>
        <w:ind w:firstLine="709"/>
        <w:jc w:val="both"/>
        <w:rPr>
          <w:sz w:val="28"/>
          <w:szCs w:val="28"/>
        </w:rPr>
      </w:pPr>
      <w:r w:rsidRPr="005D64D9">
        <w:rPr>
          <w:sz w:val="28"/>
        </w:rPr>
        <w:t>Федеральный государственный образовательный стандарт основного общего образования (5-9 кл.)</w:t>
      </w:r>
      <w:r>
        <w:rPr>
          <w:sz w:val="28"/>
        </w:rPr>
        <w:t xml:space="preserve"> </w:t>
      </w:r>
      <w:r w:rsidRPr="005D64D9">
        <w:rPr>
          <w:sz w:val="28"/>
        </w:rPr>
        <w:t>[электронный ресурс]</w:t>
      </w:r>
      <w:r>
        <w:rPr>
          <w:sz w:val="28"/>
        </w:rPr>
        <w:t xml:space="preserve">/ режим доступа: </w:t>
      </w:r>
      <w:r w:rsidRPr="005D64D9">
        <w:rPr>
          <w:sz w:val="28"/>
        </w:rPr>
        <w:t>http://минобрнауки</w:t>
      </w:r>
      <w:proofErr w:type="gramStart"/>
      <w:r w:rsidRPr="005D64D9">
        <w:rPr>
          <w:sz w:val="28"/>
        </w:rPr>
        <w:t>.р</w:t>
      </w:r>
      <w:proofErr w:type="gramEnd"/>
      <w:r w:rsidRPr="005D64D9">
        <w:rPr>
          <w:sz w:val="28"/>
        </w:rPr>
        <w:t>ф</w:t>
      </w:r>
    </w:p>
    <w:p w:rsidR="00F76851" w:rsidRDefault="00F76851" w:rsidP="00F76851">
      <w:pPr>
        <w:ind w:firstLine="709"/>
        <w:jc w:val="both"/>
        <w:rPr>
          <w:sz w:val="28"/>
          <w:szCs w:val="28"/>
        </w:rPr>
      </w:pPr>
      <w:r w:rsidRPr="005D64D9">
        <w:rPr>
          <w:sz w:val="28"/>
        </w:rPr>
        <w:t>Федеральный государственный образовательный стандарт среднего (полного) общего образования (10-11 кл.) [электронный ресурс]</w:t>
      </w:r>
      <w:r>
        <w:rPr>
          <w:sz w:val="28"/>
        </w:rPr>
        <w:t xml:space="preserve">/ режим доступа: </w:t>
      </w:r>
      <w:r w:rsidRPr="005D64D9">
        <w:rPr>
          <w:sz w:val="28"/>
        </w:rPr>
        <w:t>http://минобрнауки</w:t>
      </w:r>
      <w:proofErr w:type="gramStart"/>
      <w:r w:rsidRPr="005D64D9">
        <w:rPr>
          <w:sz w:val="28"/>
        </w:rPr>
        <w:t>.р</w:t>
      </w:r>
      <w:proofErr w:type="gramEnd"/>
      <w:r w:rsidRPr="005D64D9">
        <w:rPr>
          <w:sz w:val="28"/>
        </w:rPr>
        <w:t>ф</w:t>
      </w:r>
    </w:p>
    <w:p w:rsidR="00FD1A6D" w:rsidRPr="008E4B40" w:rsidRDefault="00FD1A6D" w:rsidP="00FD1A6D">
      <w:pPr>
        <w:ind w:firstLine="709"/>
        <w:jc w:val="both"/>
        <w:rPr>
          <w:u w:val="single"/>
        </w:rPr>
      </w:pPr>
    </w:p>
    <w:tbl>
      <w:tblPr>
        <w:tblStyle w:val="aa"/>
        <w:tblW w:w="998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3"/>
        <w:gridCol w:w="4088"/>
        <w:gridCol w:w="5189"/>
      </w:tblGrid>
      <w:tr w:rsidR="003341A2" w:rsidRPr="00311472" w:rsidTr="003341A2">
        <w:trPr>
          <w:trHeight w:val="144"/>
        </w:trPr>
        <w:tc>
          <w:tcPr>
            <w:tcW w:w="703" w:type="dxa"/>
          </w:tcPr>
          <w:p w:rsidR="003341A2" w:rsidRPr="00311472" w:rsidRDefault="003341A2" w:rsidP="00B06E98">
            <w:pPr>
              <w:jc w:val="center"/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№</w:t>
            </w:r>
          </w:p>
        </w:tc>
        <w:tc>
          <w:tcPr>
            <w:tcW w:w="4088" w:type="dxa"/>
            <w:tcBorders>
              <w:right w:val="single" w:sz="4" w:space="0" w:color="auto"/>
            </w:tcBorders>
          </w:tcPr>
          <w:p w:rsidR="003341A2" w:rsidRPr="003341A2" w:rsidRDefault="003341A2" w:rsidP="003341A2">
            <w:pPr>
              <w:outlineLvl w:val="1"/>
              <w:rPr>
                <w:bCs/>
                <w:iCs/>
              </w:rPr>
            </w:pPr>
            <w:r w:rsidRPr="003341A2">
              <w:rPr>
                <w:bCs/>
                <w:iCs/>
              </w:rPr>
              <w:t>Ссылка на информационный ресурс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2" w:rsidRPr="00311472" w:rsidRDefault="003341A2" w:rsidP="00B06E98">
            <w:pPr>
              <w:jc w:val="center"/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Наименование разработки в электронной форме</w:t>
            </w:r>
          </w:p>
        </w:tc>
      </w:tr>
      <w:tr w:rsidR="003341A2" w:rsidRPr="00CB71C0" w:rsidTr="003341A2">
        <w:trPr>
          <w:trHeight w:val="144"/>
        </w:trPr>
        <w:tc>
          <w:tcPr>
            <w:tcW w:w="703" w:type="dxa"/>
          </w:tcPr>
          <w:p w:rsidR="003341A2" w:rsidRPr="0027010C" w:rsidRDefault="003341A2" w:rsidP="00B06E98">
            <w:pPr>
              <w:jc w:val="center"/>
              <w:outlineLvl w:val="1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4088" w:type="dxa"/>
          </w:tcPr>
          <w:p w:rsidR="003341A2" w:rsidRPr="003341A2" w:rsidRDefault="003341A2" w:rsidP="003341A2">
            <w:pPr>
              <w:rPr>
                <w:lang w:val="en-US"/>
              </w:rPr>
            </w:pPr>
            <w:r w:rsidRPr="003341A2">
              <w:rPr>
                <w:lang w:val="en-US"/>
              </w:rPr>
              <w:t>http://www.festival.mggu-sh.ru/</w:t>
            </w:r>
          </w:p>
        </w:tc>
        <w:tc>
          <w:tcPr>
            <w:tcW w:w="5189" w:type="dxa"/>
          </w:tcPr>
          <w:p w:rsidR="003341A2" w:rsidRPr="00CB71C0" w:rsidRDefault="003341A2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Сайт фестиваля «Русский язык – общенациональное достояние народов России». Номинация «Педагогическая мастерская» содержит </w:t>
            </w:r>
            <w:proofErr w:type="gramStart"/>
            <w:r>
              <w:rPr>
                <w:bCs/>
                <w:iCs/>
              </w:rPr>
              <w:t>более тысячи разработок</w:t>
            </w:r>
            <w:proofErr w:type="gramEnd"/>
            <w:r>
              <w:rPr>
                <w:bCs/>
                <w:iCs/>
              </w:rPr>
              <w:t xml:space="preserve"> уроков русского языка.</w:t>
            </w:r>
          </w:p>
        </w:tc>
      </w:tr>
      <w:tr w:rsidR="003341A2" w:rsidRPr="00311472" w:rsidTr="003341A2">
        <w:trPr>
          <w:trHeight w:val="144"/>
        </w:trPr>
        <w:tc>
          <w:tcPr>
            <w:tcW w:w="703" w:type="dxa"/>
          </w:tcPr>
          <w:p w:rsidR="003341A2" w:rsidRPr="00311472" w:rsidRDefault="003341A2" w:rsidP="00B06E98">
            <w:pPr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</w:tcPr>
          <w:p w:rsidR="003341A2" w:rsidRPr="003341A2" w:rsidRDefault="003341A2" w:rsidP="003341A2">
            <w:pPr>
              <w:outlineLvl w:val="1"/>
              <w:rPr>
                <w:bCs/>
                <w:iCs/>
              </w:rPr>
            </w:pPr>
            <w:r w:rsidRPr="003341A2">
              <w:rPr>
                <w:rStyle w:val="a9"/>
                <w:color w:val="auto"/>
              </w:rPr>
              <w:t>http://elibrary.ru/</w:t>
            </w:r>
          </w:p>
        </w:tc>
        <w:tc>
          <w:tcPr>
            <w:tcW w:w="5189" w:type="dxa"/>
          </w:tcPr>
          <w:p w:rsidR="003341A2" w:rsidRPr="00311472" w:rsidRDefault="003341A2" w:rsidP="003341A2">
            <w:pPr>
              <w:outlineLvl w:val="1"/>
              <w:rPr>
                <w:bCs/>
                <w:iCs/>
              </w:rPr>
            </w:pPr>
            <w:r w:rsidRPr="00311472">
              <w:t>Научная электронная библиотека eLibrary.ru - это крупнейший российский информационный портал в области науки, технологии, медицины и образования</w:t>
            </w:r>
            <w:r>
              <w:t>.</w:t>
            </w:r>
          </w:p>
        </w:tc>
      </w:tr>
      <w:tr w:rsidR="003341A2" w:rsidRPr="00311472" w:rsidTr="003341A2">
        <w:trPr>
          <w:trHeight w:val="1200"/>
        </w:trPr>
        <w:tc>
          <w:tcPr>
            <w:tcW w:w="703" w:type="dxa"/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</w:tcPr>
          <w:p w:rsidR="003341A2" w:rsidRPr="003341A2" w:rsidRDefault="003341A2" w:rsidP="003341A2">
            <w:pPr>
              <w:outlineLvl w:val="1"/>
              <w:rPr>
                <w:bCs/>
                <w:iCs/>
              </w:rPr>
            </w:pPr>
            <w:r w:rsidRPr="003341A2">
              <w:rPr>
                <w:bCs/>
                <w:lang w:val="en-US"/>
              </w:rPr>
              <w:t>http</w:t>
            </w:r>
            <w:r w:rsidRPr="003341A2">
              <w:rPr>
                <w:bCs/>
              </w:rPr>
              <w:t>://</w:t>
            </w:r>
            <w:r w:rsidRPr="003341A2">
              <w:rPr>
                <w:bCs/>
                <w:lang w:val="en-US"/>
              </w:rPr>
              <w:t>www</w:t>
            </w:r>
            <w:r w:rsidRPr="003341A2">
              <w:rPr>
                <w:bCs/>
              </w:rPr>
              <w:t>.</w:t>
            </w:r>
            <w:hyperlink r:id="rId16" w:tgtFrame="_blank" w:history="1">
              <w:r w:rsidRPr="003341A2">
                <w:rPr>
                  <w:rStyle w:val="a9"/>
                  <w:color w:val="auto"/>
                  <w:lang w:val="en-US"/>
                </w:rPr>
                <w:t>school</w:t>
              </w:r>
              <w:r w:rsidRPr="003341A2">
                <w:rPr>
                  <w:rStyle w:val="a9"/>
                  <w:color w:val="auto"/>
                </w:rPr>
                <w:t>-</w:t>
              </w:r>
              <w:r w:rsidRPr="003341A2">
                <w:rPr>
                  <w:rStyle w:val="a9"/>
                  <w:color w:val="auto"/>
                  <w:lang w:val="en-US"/>
                </w:rPr>
                <w:t>collection</w:t>
              </w:r>
              <w:r w:rsidRPr="003341A2">
                <w:rPr>
                  <w:rStyle w:val="a9"/>
                  <w:color w:val="auto"/>
                </w:rPr>
                <w:t>.</w:t>
              </w:r>
              <w:proofErr w:type="spellStart"/>
              <w:r w:rsidRPr="003341A2">
                <w:rPr>
                  <w:rStyle w:val="a9"/>
                  <w:color w:val="auto"/>
                  <w:lang w:val="en-US"/>
                </w:rPr>
                <w:t>edu</w:t>
              </w:r>
              <w:proofErr w:type="spellEnd"/>
            </w:hyperlink>
            <w:r w:rsidRPr="003341A2">
              <w:t>.</w:t>
            </w:r>
            <w:proofErr w:type="spellStart"/>
            <w:r w:rsidRPr="003341A2">
              <w:t>ru</w:t>
            </w:r>
            <w:proofErr w:type="spellEnd"/>
          </w:p>
        </w:tc>
        <w:tc>
          <w:tcPr>
            <w:tcW w:w="5189" w:type="dxa"/>
          </w:tcPr>
          <w:p w:rsidR="003341A2" w:rsidRPr="00311472" w:rsidRDefault="003341A2" w:rsidP="00B06E98">
            <w:pPr>
              <w:pStyle w:val="msonospacing0"/>
              <w:spacing w:before="0" w:beforeAutospacing="0" w:after="0" w:afterAutospacing="0"/>
              <w:jc w:val="both"/>
            </w:pPr>
            <w:r w:rsidRPr="00311472">
              <w:t>Единая коллекция цифровых образовательных ресурсов.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      </w:r>
          </w:p>
        </w:tc>
      </w:tr>
      <w:tr w:rsidR="003341A2" w:rsidRPr="00311472" w:rsidTr="003341A2">
        <w:trPr>
          <w:trHeight w:val="345"/>
        </w:trPr>
        <w:tc>
          <w:tcPr>
            <w:tcW w:w="703" w:type="dxa"/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</w:tcPr>
          <w:p w:rsidR="003341A2" w:rsidRPr="003341A2" w:rsidRDefault="003341A2" w:rsidP="003341A2">
            <w:pPr>
              <w:rPr>
                <w:rStyle w:val="a9"/>
                <w:color w:val="auto"/>
              </w:rPr>
            </w:pPr>
            <w:r w:rsidRPr="003341A2">
              <w:rPr>
                <w:rStyle w:val="a9"/>
                <w:color w:val="auto"/>
              </w:rPr>
              <w:t>http://www.iqlib.ru/</w:t>
            </w:r>
          </w:p>
        </w:tc>
        <w:tc>
          <w:tcPr>
            <w:tcW w:w="5189" w:type="dxa"/>
          </w:tcPr>
          <w:p w:rsidR="003341A2" w:rsidRPr="00311472" w:rsidRDefault="00AD0F84" w:rsidP="00B06E98">
            <w:pPr>
              <w:outlineLvl w:val="1"/>
              <w:rPr>
                <w:bCs/>
                <w:iCs/>
              </w:rPr>
            </w:pPr>
            <w:hyperlink r:id="rId17" w:tgtFrame="_blank" w:history="1">
              <w:r w:rsidR="003341A2" w:rsidRPr="00311472">
                <w:t>Электронная библиотека учебной литературы</w:t>
              </w:r>
            </w:hyperlink>
          </w:p>
        </w:tc>
      </w:tr>
      <w:tr w:rsidR="003341A2" w:rsidRPr="00311472" w:rsidTr="003341A2">
        <w:trPr>
          <w:trHeight w:val="752"/>
        </w:trPr>
        <w:tc>
          <w:tcPr>
            <w:tcW w:w="703" w:type="dxa"/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</w:tcPr>
          <w:p w:rsidR="003341A2" w:rsidRPr="003341A2" w:rsidRDefault="003341A2" w:rsidP="003341A2">
            <w:pPr>
              <w:outlineLvl w:val="1"/>
              <w:rPr>
                <w:bCs/>
                <w:iCs/>
              </w:rPr>
            </w:pPr>
            <w:r w:rsidRPr="003341A2">
              <w:rPr>
                <w:rStyle w:val="a9"/>
                <w:color w:val="auto"/>
              </w:rPr>
              <w:t>http://www.jourclub.ru/</w:t>
            </w:r>
          </w:p>
        </w:tc>
        <w:tc>
          <w:tcPr>
            <w:tcW w:w="5189" w:type="dxa"/>
          </w:tcPr>
          <w:p w:rsidR="003341A2" w:rsidRPr="00311472" w:rsidRDefault="003341A2" w:rsidP="00B06E98">
            <w:r w:rsidRPr="00311472">
              <w:t>Ка</w:t>
            </w:r>
            <w:r>
              <w:t>талог статей и учебных пособий «</w:t>
            </w:r>
            <w:proofErr w:type="spellStart"/>
            <w:r>
              <w:t>JourClub</w:t>
            </w:r>
            <w:proofErr w:type="spellEnd"/>
            <w:r>
              <w:t>»</w:t>
            </w:r>
            <w:r w:rsidRPr="00311472">
              <w:t>, предназначенных для помощи студентам самых разных учебных заведений.</w:t>
            </w:r>
          </w:p>
        </w:tc>
      </w:tr>
      <w:tr w:rsidR="003341A2" w:rsidRPr="00311472" w:rsidTr="003341A2">
        <w:trPr>
          <w:trHeight w:val="668"/>
        </w:trPr>
        <w:tc>
          <w:tcPr>
            <w:tcW w:w="703" w:type="dxa"/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</w:tcPr>
          <w:p w:rsidR="003341A2" w:rsidRPr="003341A2" w:rsidRDefault="003341A2" w:rsidP="003341A2">
            <w:pPr>
              <w:outlineLvl w:val="1"/>
              <w:rPr>
                <w:bCs/>
                <w:iCs/>
              </w:rPr>
            </w:pPr>
            <w:r w:rsidRPr="003341A2">
              <w:rPr>
                <w:rStyle w:val="a9"/>
                <w:color w:val="auto"/>
              </w:rPr>
              <w:t>http://www.portalus.ru/</w:t>
            </w:r>
          </w:p>
        </w:tc>
        <w:tc>
          <w:tcPr>
            <w:tcW w:w="5189" w:type="dxa"/>
          </w:tcPr>
          <w:p w:rsidR="003341A2" w:rsidRPr="00311472" w:rsidRDefault="00AD0F84" w:rsidP="00B06E98">
            <w:pPr>
              <w:outlineLvl w:val="1"/>
              <w:rPr>
                <w:bCs/>
                <w:iCs/>
              </w:rPr>
            </w:pPr>
            <w:hyperlink r:id="rId18" w:tooltip="Научная библиотека" w:history="1">
              <w:proofErr w:type="spellStart"/>
              <w:r w:rsidR="003341A2" w:rsidRPr="00311472">
                <w:t>Порталус</w:t>
              </w:r>
              <w:proofErr w:type="spellEnd"/>
            </w:hyperlink>
            <w:r w:rsidR="003341A2">
              <w:t xml:space="preserve"> –</w:t>
            </w:r>
            <w:r w:rsidR="003341A2" w:rsidRPr="00311472">
              <w:t xml:space="preserve"> </w:t>
            </w:r>
            <w:proofErr w:type="gramStart"/>
            <w:r w:rsidR="003341A2" w:rsidRPr="00311472">
              <w:t>крупнейшая</w:t>
            </w:r>
            <w:proofErr w:type="gramEnd"/>
            <w:r w:rsidR="003341A2" w:rsidRPr="00311472">
              <w:t xml:space="preserve"> онлайн-база авторских научных публикаций в России</w:t>
            </w:r>
          </w:p>
        </w:tc>
      </w:tr>
      <w:tr w:rsidR="003341A2" w:rsidRPr="00311472" w:rsidTr="003341A2">
        <w:trPr>
          <w:trHeight w:val="1695"/>
        </w:trPr>
        <w:tc>
          <w:tcPr>
            <w:tcW w:w="703" w:type="dxa"/>
            <w:tcBorders>
              <w:bottom w:val="single" w:sz="4" w:space="0" w:color="auto"/>
            </w:tcBorders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</w:tcPr>
          <w:p w:rsidR="003341A2" w:rsidRPr="003341A2" w:rsidRDefault="00AD0F84" w:rsidP="003341A2">
            <w:pPr>
              <w:outlineLvl w:val="1"/>
              <w:rPr>
                <w:bCs/>
                <w:iCs/>
              </w:rPr>
            </w:pPr>
            <w:hyperlink r:id="rId19" w:history="1">
              <w:r w:rsidR="003341A2" w:rsidRPr="003341A2">
                <w:rPr>
                  <w:rStyle w:val="a9"/>
                  <w:color w:val="auto"/>
                </w:rPr>
                <w:t>http://www.bibliotekar.ru/</w:t>
              </w:r>
            </w:hyperlink>
          </w:p>
        </w:tc>
        <w:tc>
          <w:tcPr>
            <w:tcW w:w="5189" w:type="dxa"/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 w:rsidRPr="00311472">
      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высших учебных заведений и аспирантов</w:t>
            </w:r>
          </w:p>
        </w:tc>
      </w:tr>
      <w:tr w:rsidR="003341A2" w:rsidRPr="00311472" w:rsidTr="003341A2">
        <w:trPr>
          <w:trHeight w:val="15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8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3341A2" w:rsidRPr="003341A2" w:rsidRDefault="003341A2" w:rsidP="003341A2">
            <w:pPr>
              <w:pStyle w:val="msonospacing0"/>
              <w:spacing w:before="0" w:beforeAutospacing="0" w:after="0" w:afterAutospacing="0"/>
              <w:rPr>
                <w:bCs/>
                <w:iCs/>
              </w:rPr>
            </w:pPr>
            <w:r w:rsidRPr="003341A2">
              <w:rPr>
                <w:bCs/>
                <w:lang w:val="en-US"/>
              </w:rPr>
              <w:t>http</w:t>
            </w:r>
            <w:r w:rsidRPr="003341A2">
              <w:rPr>
                <w:bCs/>
              </w:rPr>
              <w:t>://</w:t>
            </w:r>
            <w:r w:rsidRPr="003341A2">
              <w:rPr>
                <w:bCs/>
                <w:lang w:val="en-US"/>
              </w:rPr>
              <w:t>www</w:t>
            </w:r>
            <w:r w:rsidRPr="003341A2">
              <w:rPr>
                <w:bCs/>
              </w:rPr>
              <w:t>.</w:t>
            </w:r>
            <w:hyperlink r:id="rId20" w:tgtFrame="_blank" w:history="1">
              <w:r w:rsidRPr="003341A2">
                <w:rPr>
                  <w:rStyle w:val="a9"/>
                  <w:color w:val="auto"/>
                  <w:lang w:val="en-US"/>
                </w:rPr>
                <w:t>school</w:t>
              </w:r>
              <w:r w:rsidRPr="003341A2">
                <w:rPr>
                  <w:rStyle w:val="a9"/>
                  <w:color w:val="auto"/>
                </w:rPr>
                <w:t>.</w:t>
              </w:r>
              <w:proofErr w:type="spellStart"/>
              <w:r w:rsidRPr="003341A2">
                <w:rPr>
                  <w:rStyle w:val="a9"/>
                  <w:color w:val="auto"/>
                  <w:lang w:val="en-US"/>
                </w:rPr>
                <w:t>edu</w:t>
              </w:r>
              <w:proofErr w:type="spellEnd"/>
            </w:hyperlink>
            <w:r w:rsidRPr="003341A2">
              <w:t xml:space="preserve">  </w:t>
            </w:r>
          </w:p>
        </w:tc>
        <w:tc>
          <w:tcPr>
            <w:tcW w:w="5189" w:type="dxa"/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 w:rsidRPr="00311472">
              <w:t xml:space="preserve">«Российский общеобразовательный портал». Каталог </w:t>
            </w:r>
            <w:proofErr w:type="spellStart"/>
            <w:r w:rsidRPr="00311472">
              <w:t>интернет-ресурсов</w:t>
            </w:r>
            <w:proofErr w:type="spellEnd"/>
            <w:r w:rsidRPr="00311472">
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</w:tc>
      </w:tr>
      <w:tr w:rsidR="003341A2" w:rsidRPr="00311472" w:rsidTr="003341A2">
        <w:trPr>
          <w:trHeight w:val="3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3341A2" w:rsidRPr="003341A2" w:rsidRDefault="003341A2" w:rsidP="003341A2">
            <w:pPr>
              <w:outlineLvl w:val="1"/>
              <w:rPr>
                <w:rStyle w:val="a9"/>
                <w:color w:val="auto"/>
              </w:rPr>
            </w:pPr>
            <w:r w:rsidRPr="003341A2">
              <w:rPr>
                <w:bCs/>
                <w:lang w:val="en-US"/>
              </w:rPr>
              <w:t>http</w:t>
            </w:r>
            <w:r w:rsidRPr="003341A2">
              <w:rPr>
                <w:bCs/>
              </w:rPr>
              <w:t>://</w:t>
            </w:r>
            <w:r w:rsidRPr="003341A2">
              <w:rPr>
                <w:bCs/>
                <w:lang w:val="en-US"/>
              </w:rPr>
              <w:t>www</w:t>
            </w:r>
            <w:r w:rsidRPr="003341A2">
              <w:rPr>
                <w:bCs/>
              </w:rPr>
              <w:t>.</w:t>
            </w:r>
            <w:hyperlink r:id="rId21" w:tgtFrame="_blank" w:history="1">
              <w:r w:rsidRPr="003341A2">
                <w:rPr>
                  <w:rStyle w:val="a9"/>
                  <w:color w:val="auto"/>
                </w:rPr>
                <w:t>edu.ru</w:t>
              </w:r>
            </w:hyperlink>
          </w:p>
        </w:tc>
        <w:tc>
          <w:tcPr>
            <w:tcW w:w="5189" w:type="dxa"/>
          </w:tcPr>
          <w:p w:rsidR="003341A2" w:rsidRPr="00311472" w:rsidRDefault="003341A2" w:rsidP="00B06E98">
            <w:pPr>
              <w:outlineLvl w:val="1"/>
            </w:pPr>
            <w:r>
              <w:t>Р</w:t>
            </w:r>
            <w:r w:rsidRPr="00311472">
              <w:t>есурсы портала для общего образования.</w:t>
            </w:r>
          </w:p>
        </w:tc>
      </w:tr>
      <w:tr w:rsidR="003341A2" w:rsidRPr="00311472" w:rsidTr="003341A2">
        <w:trPr>
          <w:trHeight w:val="1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1</w:t>
            </w:r>
            <w:r>
              <w:rPr>
                <w:bCs/>
                <w:iCs/>
              </w:rPr>
              <w:t>0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3341A2" w:rsidRPr="003341A2" w:rsidRDefault="003341A2" w:rsidP="003341A2">
            <w:pPr>
              <w:outlineLvl w:val="1"/>
              <w:rPr>
                <w:rStyle w:val="a9"/>
                <w:color w:val="auto"/>
              </w:rPr>
            </w:pPr>
            <w:r w:rsidRPr="003341A2">
              <w:rPr>
                <w:bCs/>
                <w:lang w:val="en-US"/>
              </w:rPr>
              <w:t>http</w:t>
            </w:r>
            <w:r w:rsidRPr="003341A2">
              <w:rPr>
                <w:bCs/>
              </w:rPr>
              <w:t>://</w:t>
            </w:r>
            <w:r w:rsidRPr="003341A2">
              <w:rPr>
                <w:bCs/>
                <w:lang w:val="en-US"/>
              </w:rPr>
              <w:t>www</w:t>
            </w:r>
            <w:r w:rsidRPr="003341A2">
              <w:rPr>
                <w:bCs/>
              </w:rPr>
              <w:t>.</w:t>
            </w:r>
            <w:hyperlink r:id="rId22" w:tgtFrame="_blank" w:history="1">
              <w:proofErr w:type="spellStart"/>
              <w:r w:rsidRPr="003341A2">
                <w:rPr>
                  <w:rStyle w:val="a9"/>
                  <w:color w:val="auto"/>
                  <w:lang w:val="en-US"/>
                </w:rPr>
                <w:t>ege</w:t>
              </w:r>
              <w:proofErr w:type="spellEnd"/>
              <w:r w:rsidRPr="003341A2">
                <w:rPr>
                  <w:rStyle w:val="a9"/>
                  <w:color w:val="auto"/>
                </w:rPr>
                <w:t>.</w:t>
              </w:r>
              <w:proofErr w:type="spellStart"/>
              <w:r w:rsidRPr="003341A2">
                <w:rPr>
                  <w:rStyle w:val="a9"/>
                  <w:color w:val="auto"/>
                  <w:lang w:val="en-US"/>
                </w:rPr>
                <w:t>edu</w:t>
              </w:r>
              <w:proofErr w:type="spellEnd"/>
            </w:hyperlink>
          </w:p>
        </w:tc>
        <w:tc>
          <w:tcPr>
            <w:tcW w:w="5189" w:type="dxa"/>
          </w:tcPr>
          <w:p w:rsidR="003341A2" w:rsidRPr="00311472" w:rsidRDefault="003341A2" w:rsidP="00B06E98">
            <w:pPr>
              <w:outlineLvl w:val="1"/>
            </w:pPr>
            <w:r w:rsidRPr="00311472">
              <w:t>«Портал информационной поддержки Единого Государственного экзамена». Новости. Нормативные документы. Демоверсии. Предварительные результаты ЕГЭ.</w:t>
            </w:r>
          </w:p>
        </w:tc>
      </w:tr>
      <w:tr w:rsidR="003341A2" w:rsidRPr="00311472" w:rsidTr="003341A2">
        <w:trPr>
          <w:trHeight w:val="2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1</w:t>
            </w:r>
            <w:r>
              <w:rPr>
                <w:bCs/>
                <w:iCs/>
              </w:rPr>
              <w:t>1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3341A2" w:rsidRPr="003341A2" w:rsidRDefault="003341A2" w:rsidP="003341A2">
            <w:pPr>
              <w:outlineLvl w:val="1"/>
              <w:rPr>
                <w:rStyle w:val="a9"/>
                <w:color w:val="auto"/>
              </w:rPr>
            </w:pPr>
            <w:r w:rsidRPr="003341A2">
              <w:rPr>
                <w:bCs/>
                <w:lang w:val="en-US"/>
              </w:rPr>
              <w:t>http</w:t>
            </w:r>
            <w:r w:rsidRPr="003341A2">
              <w:rPr>
                <w:bCs/>
              </w:rPr>
              <w:t>://</w:t>
            </w:r>
            <w:r w:rsidRPr="003341A2">
              <w:rPr>
                <w:bCs/>
                <w:lang w:val="en-US"/>
              </w:rPr>
              <w:t>www</w:t>
            </w:r>
            <w:r w:rsidRPr="003341A2">
              <w:rPr>
                <w:bCs/>
              </w:rPr>
              <w:t>.</w:t>
            </w:r>
            <w:hyperlink r:id="rId23" w:tgtFrame="_blank" w:history="1">
              <w:proofErr w:type="spellStart"/>
              <w:r w:rsidRPr="003341A2">
                <w:rPr>
                  <w:rStyle w:val="a9"/>
                  <w:color w:val="auto"/>
                  <w:lang w:val="en-US"/>
                </w:rPr>
                <w:t>fcior</w:t>
              </w:r>
              <w:proofErr w:type="spellEnd"/>
              <w:r w:rsidRPr="003341A2">
                <w:rPr>
                  <w:rStyle w:val="a9"/>
                  <w:color w:val="auto"/>
                </w:rPr>
                <w:t>.</w:t>
              </w:r>
              <w:proofErr w:type="spellStart"/>
              <w:r w:rsidRPr="003341A2">
                <w:rPr>
                  <w:rStyle w:val="a9"/>
                  <w:color w:val="auto"/>
                  <w:lang w:val="en-US"/>
                </w:rPr>
                <w:t>edu</w:t>
              </w:r>
              <w:proofErr w:type="spellEnd"/>
              <w:r w:rsidRPr="003341A2">
                <w:rPr>
                  <w:rStyle w:val="a9"/>
                  <w:color w:val="auto"/>
                </w:rPr>
                <w:t>.</w:t>
              </w:r>
              <w:proofErr w:type="spellStart"/>
              <w:r w:rsidRPr="003341A2">
                <w:rPr>
                  <w:rStyle w:val="a9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189" w:type="dxa"/>
          </w:tcPr>
          <w:p w:rsidR="003341A2" w:rsidRPr="00311472" w:rsidRDefault="003341A2" w:rsidP="00B06E98">
            <w:pPr>
              <w:outlineLvl w:val="1"/>
            </w:pPr>
            <w:r w:rsidRPr="00311472">
              <w:t>Федеральный центр информационно-образовательных ресурсов. Обеспечивает доступность и эффективность использования электронных образовательных ресурсов для всех уровней и объектов системы образования РФ. Реализует концепцию «единого окна» для доступа к любым электронным образовательным ресурсам системы образования РФ.</w:t>
            </w:r>
          </w:p>
        </w:tc>
      </w:tr>
      <w:tr w:rsidR="003341A2" w:rsidRPr="00311472" w:rsidTr="003341A2">
        <w:trPr>
          <w:trHeight w:val="5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3341A2" w:rsidRPr="003341A2" w:rsidRDefault="003341A2" w:rsidP="003341A2">
            <w:pPr>
              <w:outlineLvl w:val="1"/>
              <w:rPr>
                <w:bCs/>
                <w:lang w:val="en-US"/>
              </w:rPr>
            </w:pPr>
            <w:r w:rsidRPr="003341A2">
              <w:rPr>
                <w:bCs/>
                <w:lang w:val="en-US"/>
              </w:rPr>
              <w:t>http</w:t>
            </w:r>
            <w:r w:rsidRPr="003341A2">
              <w:rPr>
                <w:bCs/>
              </w:rPr>
              <w:t>://</w:t>
            </w:r>
            <w:r w:rsidRPr="003341A2">
              <w:rPr>
                <w:bCs/>
                <w:lang w:val="en-US"/>
              </w:rPr>
              <w:t>www</w:t>
            </w:r>
            <w:r w:rsidRPr="003341A2">
              <w:rPr>
                <w:bCs/>
              </w:rPr>
              <w:t>.</w:t>
            </w:r>
            <w:proofErr w:type="spellStart"/>
            <w:r w:rsidRPr="003341A2">
              <w:rPr>
                <w:bCs/>
                <w:lang w:val="en-US"/>
              </w:rPr>
              <w:t>openclass</w:t>
            </w:r>
            <w:proofErr w:type="spellEnd"/>
            <w:r w:rsidRPr="003341A2">
              <w:rPr>
                <w:bCs/>
              </w:rPr>
              <w:t>.</w:t>
            </w:r>
            <w:proofErr w:type="spellStart"/>
            <w:r w:rsidRPr="003341A2">
              <w:rPr>
                <w:bCs/>
                <w:lang w:val="en-US"/>
              </w:rPr>
              <w:t>ru</w:t>
            </w:r>
            <w:proofErr w:type="spellEnd"/>
          </w:p>
        </w:tc>
        <w:tc>
          <w:tcPr>
            <w:tcW w:w="5189" w:type="dxa"/>
          </w:tcPr>
          <w:p w:rsidR="003341A2" w:rsidRPr="00311472" w:rsidRDefault="003341A2" w:rsidP="00B06E98">
            <w:pPr>
              <w:outlineLvl w:val="1"/>
            </w:pPr>
            <w:r>
              <w:rPr>
                <w:bCs/>
              </w:rPr>
              <w:t>С</w:t>
            </w:r>
            <w:r w:rsidRPr="00311472">
              <w:rPr>
                <w:bCs/>
              </w:rPr>
              <w:t>етевое педагогическое сообщество</w:t>
            </w:r>
            <w:r w:rsidRPr="003341A2">
              <w:rPr>
                <w:bCs/>
              </w:rPr>
              <w:t>.</w:t>
            </w:r>
          </w:p>
        </w:tc>
      </w:tr>
      <w:tr w:rsidR="003341A2" w:rsidRPr="00311472" w:rsidTr="003341A2">
        <w:trPr>
          <w:trHeight w:val="8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1</w:t>
            </w:r>
            <w:r>
              <w:rPr>
                <w:bCs/>
                <w:iCs/>
              </w:rPr>
              <w:t>3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3341A2" w:rsidRPr="003341A2" w:rsidRDefault="003341A2" w:rsidP="003341A2">
            <w:pPr>
              <w:outlineLvl w:val="1"/>
              <w:rPr>
                <w:bCs/>
              </w:rPr>
            </w:pPr>
            <w:r w:rsidRPr="003341A2">
              <w:rPr>
                <w:bCs/>
                <w:lang w:val="en-US"/>
              </w:rPr>
              <w:t>http</w:t>
            </w:r>
            <w:r w:rsidRPr="003341A2">
              <w:rPr>
                <w:bCs/>
              </w:rPr>
              <w:t>://</w:t>
            </w:r>
            <w:r w:rsidRPr="003341A2">
              <w:rPr>
                <w:bCs/>
                <w:lang w:val="en-US"/>
              </w:rPr>
              <w:t>festival</w:t>
            </w:r>
            <w:r w:rsidRPr="003341A2">
              <w:rPr>
                <w:bCs/>
              </w:rPr>
              <w:t>.1</w:t>
            </w:r>
            <w:proofErr w:type="spellStart"/>
            <w:r w:rsidRPr="003341A2">
              <w:rPr>
                <w:bCs/>
                <w:lang w:val="en-US"/>
              </w:rPr>
              <w:t>september</w:t>
            </w:r>
            <w:proofErr w:type="spellEnd"/>
            <w:r w:rsidRPr="003341A2">
              <w:rPr>
                <w:bCs/>
              </w:rPr>
              <w:t>.</w:t>
            </w:r>
            <w:proofErr w:type="spellStart"/>
            <w:r w:rsidRPr="003341A2">
              <w:rPr>
                <w:bCs/>
                <w:lang w:val="en-US"/>
              </w:rPr>
              <w:t>ru</w:t>
            </w:r>
            <w:proofErr w:type="spellEnd"/>
          </w:p>
        </w:tc>
        <w:tc>
          <w:tcPr>
            <w:tcW w:w="5189" w:type="dxa"/>
          </w:tcPr>
          <w:p w:rsidR="003341A2" w:rsidRPr="00311472" w:rsidRDefault="003341A2" w:rsidP="00B06E98">
            <w:pPr>
              <w:outlineLvl w:val="1"/>
            </w:pPr>
            <w:r>
              <w:rPr>
                <w:bCs/>
              </w:rPr>
              <w:t>С</w:t>
            </w:r>
            <w:r w:rsidRPr="00311472">
              <w:rPr>
                <w:bCs/>
              </w:rPr>
              <w:t xml:space="preserve">айт </w:t>
            </w:r>
            <w:r w:rsidRPr="00311472">
              <w:t>«Фестиваль педагогических идей» содержит более 3 тыс. разработок уроков русского языка</w:t>
            </w:r>
            <w:r w:rsidRPr="00311472">
              <w:rPr>
                <w:b/>
              </w:rPr>
              <w:t>;</w:t>
            </w:r>
          </w:p>
        </w:tc>
      </w:tr>
      <w:tr w:rsidR="003341A2" w:rsidRPr="00311472" w:rsidTr="003341A2">
        <w:trPr>
          <w:trHeight w:val="17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  <w:r w:rsidRPr="00311472">
              <w:rPr>
                <w:bCs/>
                <w:iCs/>
              </w:rPr>
              <w:t xml:space="preserve">. 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3341A2" w:rsidRPr="003341A2" w:rsidRDefault="003341A2" w:rsidP="003341A2">
            <w:pPr>
              <w:outlineLvl w:val="1"/>
              <w:rPr>
                <w:bCs/>
              </w:rPr>
            </w:pPr>
            <w:r w:rsidRPr="003341A2">
              <w:rPr>
                <w:bCs/>
                <w:lang w:val="en-US"/>
              </w:rPr>
              <w:t>http</w:t>
            </w:r>
            <w:r w:rsidRPr="003341A2">
              <w:rPr>
                <w:bCs/>
              </w:rPr>
              <w:t>://</w:t>
            </w:r>
            <w:r w:rsidRPr="003341A2">
              <w:rPr>
                <w:bCs/>
                <w:lang w:val="en-US"/>
              </w:rPr>
              <w:t>www</w:t>
            </w:r>
            <w:r w:rsidRPr="003341A2">
              <w:rPr>
                <w:bCs/>
              </w:rPr>
              <w:t>.</w:t>
            </w:r>
            <w:hyperlink r:id="rId24" w:tgtFrame="_blank" w:history="1">
              <w:proofErr w:type="spellStart"/>
              <w:r w:rsidRPr="003341A2">
                <w:rPr>
                  <w:rStyle w:val="a9"/>
                  <w:color w:val="auto"/>
                  <w:lang w:val="en-US"/>
                </w:rPr>
                <w:t>fipi</w:t>
              </w:r>
              <w:proofErr w:type="spellEnd"/>
            </w:hyperlink>
          </w:p>
        </w:tc>
        <w:tc>
          <w:tcPr>
            <w:tcW w:w="5189" w:type="dxa"/>
          </w:tcPr>
          <w:p w:rsidR="003341A2" w:rsidRPr="00311472" w:rsidRDefault="003341A2" w:rsidP="003341A2">
            <w:pPr>
              <w:outlineLvl w:val="1"/>
            </w:pPr>
            <w:r>
              <w:t>Ф</w:t>
            </w:r>
            <w:r w:rsidRPr="00311472">
              <w:t xml:space="preserve">едеральный институт педагогических измерений. ЕГЭ </w:t>
            </w:r>
            <w:r>
              <w:t>–</w:t>
            </w:r>
            <w:r w:rsidRPr="00311472">
              <w:t xml:space="preserve"> контрольно</w:t>
            </w:r>
            <w:r>
              <w:t>-</w:t>
            </w:r>
            <w:r w:rsidRPr="00311472">
              <w:t xml:space="preserve"> измерительные материалы (</w:t>
            </w:r>
            <w:proofErr w:type="spellStart"/>
            <w:r w:rsidRPr="00311472">
              <w:t>демо</w:t>
            </w:r>
            <w:proofErr w:type="spellEnd"/>
            <w:r w:rsidRPr="00311472">
              <w:t xml:space="preserve"> ЕГЭ). Федеральный банк тесто</w:t>
            </w:r>
            <w:r>
              <w:t>вых заданий (открытый сегмент).</w:t>
            </w:r>
          </w:p>
        </w:tc>
      </w:tr>
      <w:tr w:rsidR="003341A2" w:rsidRPr="00311472" w:rsidTr="003341A2">
        <w:trPr>
          <w:trHeight w:val="8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A2" w:rsidRPr="00311472" w:rsidRDefault="003341A2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15.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3341A2" w:rsidRPr="003341A2" w:rsidRDefault="003341A2" w:rsidP="003341A2">
            <w:pPr>
              <w:outlineLvl w:val="1"/>
              <w:rPr>
                <w:bCs/>
              </w:rPr>
            </w:pPr>
            <w:r w:rsidRPr="003341A2">
              <w:t>http://900igr.net/prezentatsii/russkij-jazyk/Uroki-russkogo/Uroki-russkogo.html</w:t>
            </w:r>
          </w:p>
        </w:tc>
        <w:tc>
          <w:tcPr>
            <w:tcW w:w="5189" w:type="dxa"/>
          </w:tcPr>
          <w:p w:rsidR="003341A2" w:rsidRPr="00311472" w:rsidRDefault="003341A2" w:rsidP="00B06E98">
            <w:pPr>
              <w:outlineLvl w:val="1"/>
            </w:pPr>
            <w:r>
              <w:t>Презентации, представленные в журнале «Русский язык в школе»</w:t>
            </w:r>
          </w:p>
        </w:tc>
      </w:tr>
    </w:tbl>
    <w:p w:rsidR="00A72C87" w:rsidRPr="00302A5E" w:rsidRDefault="00A72C87" w:rsidP="00A72C87">
      <w:pPr>
        <w:shd w:val="clear" w:color="auto" w:fill="FFFFFF"/>
        <w:tabs>
          <w:tab w:val="num" w:pos="426"/>
          <w:tab w:val="left" w:pos="1134"/>
        </w:tabs>
        <w:ind w:firstLine="709"/>
        <w:rPr>
          <w:b/>
          <w:bCs/>
          <w:color w:val="000000"/>
          <w:sz w:val="28"/>
          <w:szCs w:val="28"/>
        </w:rPr>
      </w:pPr>
    </w:p>
    <w:p w:rsidR="00A72C87" w:rsidRPr="00F76851" w:rsidRDefault="00A72C87" w:rsidP="005D64D9">
      <w:pPr>
        <w:shd w:val="clear" w:color="auto" w:fill="FFFFFF"/>
        <w:tabs>
          <w:tab w:val="num" w:pos="426"/>
          <w:tab w:val="left" w:pos="1134"/>
        </w:tabs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F76851">
        <w:rPr>
          <w:b/>
          <w:bCs/>
          <w:i/>
          <w:color w:val="000000"/>
          <w:sz w:val="28"/>
          <w:szCs w:val="28"/>
        </w:rPr>
        <w:t>Методические словари</w:t>
      </w:r>
    </w:p>
    <w:p w:rsidR="00A72C87" w:rsidRPr="00F76851" w:rsidRDefault="00F76851" w:rsidP="002B6CE9">
      <w:pPr>
        <w:pStyle w:val="a7"/>
        <w:numPr>
          <w:ilvl w:val="1"/>
          <w:numId w:val="8"/>
        </w:numPr>
        <w:shd w:val="clear" w:color="auto" w:fill="FFFFFF"/>
        <w:tabs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67550519"/>
      <w:r w:rsidRPr="00F76851">
        <w:rPr>
          <w:sz w:val="28"/>
          <w:szCs w:val="28"/>
        </w:rPr>
        <w:t>Азимов, Э. Г. Словарь методических терминов (теория и практика преподавания языков) / Э. Г. Азимов, А. Н. Щукин. – СПб</w:t>
      </w:r>
      <w:proofErr w:type="gramStart"/>
      <w:r w:rsidRPr="00F76851">
        <w:rPr>
          <w:sz w:val="28"/>
          <w:szCs w:val="28"/>
        </w:rPr>
        <w:t xml:space="preserve">. : </w:t>
      </w:r>
      <w:proofErr w:type="gramEnd"/>
      <w:r w:rsidRPr="00F76851">
        <w:rPr>
          <w:sz w:val="28"/>
          <w:szCs w:val="28"/>
        </w:rPr>
        <w:t>Златоуст, 1999. – 472 с.</w:t>
      </w:r>
      <w:bookmarkEnd w:id="1"/>
    </w:p>
    <w:p w:rsidR="00F76851" w:rsidRPr="00F76851" w:rsidRDefault="00F76851" w:rsidP="002B6CE9">
      <w:pPr>
        <w:pStyle w:val="a7"/>
        <w:numPr>
          <w:ilvl w:val="1"/>
          <w:numId w:val="8"/>
        </w:numPr>
        <w:shd w:val="clear" w:color="auto" w:fill="FFFFFF"/>
        <w:tabs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Львов, М. Р. Словарь-справочник по методике русского языка :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студентов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>. ин-</w:t>
      </w:r>
      <w:proofErr w:type="spellStart"/>
      <w:r w:rsidRPr="00F76851">
        <w:rPr>
          <w:sz w:val="28"/>
          <w:szCs w:val="28"/>
        </w:rPr>
        <w:t>тов</w:t>
      </w:r>
      <w:proofErr w:type="spellEnd"/>
      <w:r w:rsidRPr="00F76851">
        <w:rPr>
          <w:sz w:val="28"/>
          <w:szCs w:val="28"/>
        </w:rPr>
        <w:t xml:space="preserve"> по спец. № 2101 / М. Р. Львов. – М.</w:t>
      </w:r>
      <w:proofErr w:type="gramStart"/>
      <w:r w:rsidRPr="00F76851">
        <w:rPr>
          <w:sz w:val="28"/>
          <w:szCs w:val="28"/>
        </w:rPr>
        <w:t xml:space="preserve"> :</w:t>
      </w:r>
      <w:proofErr w:type="gramEnd"/>
      <w:r w:rsidRPr="00F76851">
        <w:rPr>
          <w:sz w:val="28"/>
          <w:szCs w:val="28"/>
        </w:rPr>
        <w:t xml:space="preserve"> Просвещение, 1988. – 240 с.</w:t>
      </w:r>
    </w:p>
    <w:p w:rsidR="00F76851" w:rsidRPr="00F76851" w:rsidRDefault="00F76851" w:rsidP="002B6CE9">
      <w:pPr>
        <w:pStyle w:val="a7"/>
        <w:numPr>
          <w:ilvl w:val="1"/>
          <w:numId w:val="8"/>
        </w:numPr>
        <w:shd w:val="clear" w:color="auto" w:fill="FFFFFF"/>
        <w:tabs>
          <w:tab w:val="num" w:pos="426"/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76851">
        <w:rPr>
          <w:sz w:val="28"/>
        </w:rPr>
        <w:t>Щукин, А. Н. Лингводидактический энциклопедический словарь: более 2000 единиц. – М.</w:t>
      </w:r>
      <w:proofErr w:type="gramStart"/>
      <w:r w:rsidRPr="00F76851">
        <w:rPr>
          <w:sz w:val="28"/>
        </w:rPr>
        <w:t> :</w:t>
      </w:r>
      <w:proofErr w:type="gramEnd"/>
      <w:r w:rsidRPr="00F76851">
        <w:rPr>
          <w:sz w:val="28"/>
        </w:rPr>
        <w:t xml:space="preserve"> </w:t>
      </w:r>
      <w:proofErr w:type="spellStart"/>
      <w:r w:rsidRPr="00F76851">
        <w:rPr>
          <w:sz w:val="28"/>
        </w:rPr>
        <w:t>Астрель</w:t>
      </w:r>
      <w:proofErr w:type="spellEnd"/>
      <w:r w:rsidRPr="00F76851">
        <w:rPr>
          <w:sz w:val="28"/>
        </w:rPr>
        <w:t> : АСТ</w:t>
      </w:r>
      <w:proofErr w:type="gramStart"/>
      <w:r w:rsidRPr="00F76851">
        <w:rPr>
          <w:sz w:val="28"/>
        </w:rPr>
        <w:t> :</w:t>
      </w:r>
      <w:proofErr w:type="gramEnd"/>
      <w:r w:rsidRPr="00F76851">
        <w:rPr>
          <w:sz w:val="28"/>
        </w:rPr>
        <w:t xml:space="preserve"> Хранитель, 2007. – 746 с.</w:t>
      </w:r>
    </w:p>
    <w:p w:rsidR="00A72C87" w:rsidRPr="00302A5E" w:rsidRDefault="00A72C87" w:rsidP="00F76851">
      <w:pPr>
        <w:pStyle w:val="Style2"/>
        <w:tabs>
          <w:tab w:val="num" w:pos="426"/>
          <w:tab w:val="left" w:pos="993"/>
        </w:tabs>
        <w:ind w:firstLine="709"/>
        <w:rPr>
          <w:rStyle w:val="FontStyle23"/>
        </w:rPr>
      </w:pPr>
    </w:p>
    <w:p w:rsidR="003341A2" w:rsidRDefault="003341A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222C" w:rsidRPr="003C4C8F" w:rsidRDefault="004D222C" w:rsidP="004D222C">
      <w:pPr>
        <w:jc w:val="center"/>
        <w:rPr>
          <w:b/>
          <w:bCs/>
          <w:sz w:val="28"/>
          <w:szCs w:val="28"/>
        </w:rPr>
      </w:pPr>
      <w:r w:rsidRPr="003C4C8F">
        <w:rPr>
          <w:b/>
          <w:bCs/>
          <w:sz w:val="28"/>
          <w:szCs w:val="28"/>
        </w:rPr>
        <w:lastRenderedPageBreak/>
        <w:t>ПРАВИЛА ПРОВЕДЕНИЯ</w:t>
      </w:r>
      <w:r w:rsidR="00BE2F8B">
        <w:rPr>
          <w:b/>
          <w:bCs/>
          <w:sz w:val="28"/>
          <w:szCs w:val="28"/>
        </w:rPr>
        <w:t xml:space="preserve"> </w:t>
      </w:r>
      <w:r w:rsidRPr="003C4C8F">
        <w:rPr>
          <w:b/>
          <w:bCs/>
          <w:sz w:val="28"/>
          <w:szCs w:val="28"/>
        </w:rPr>
        <w:t>ВСТУПИТЕЛЬНОГО ИСПЫТАНИЯ</w:t>
      </w:r>
    </w:p>
    <w:p w:rsidR="004D222C" w:rsidRPr="003C4C8F" w:rsidRDefault="004D222C" w:rsidP="004D222C">
      <w:pPr>
        <w:jc w:val="center"/>
        <w:rPr>
          <w:sz w:val="28"/>
          <w:szCs w:val="28"/>
        </w:rPr>
      </w:pP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Дата, время и место проведения вступительного испытания определяются расписание</w:t>
      </w:r>
      <w:r w:rsidR="00B706B1">
        <w:rPr>
          <w:sz w:val="28"/>
          <w:szCs w:val="28"/>
        </w:rPr>
        <w:t>м вступительных испытаний в МГПУ</w:t>
      </w:r>
      <w:r w:rsidRPr="003C4C8F">
        <w:rPr>
          <w:sz w:val="28"/>
          <w:szCs w:val="28"/>
        </w:rPr>
        <w:t xml:space="preserve"> им.</w:t>
      </w:r>
      <w:r w:rsidR="005D64D9"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>М.</w:t>
      </w:r>
      <w:r w:rsidR="005D64D9">
        <w:rPr>
          <w:sz w:val="28"/>
          <w:szCs w:val="28"/>
        </w:rPr>
        <w:t> </w:t>
      </w:r>
      <w:r w:rsidRPr="003C4C8F">
        <w:rPr>
          <w:sz w:val="28"/>
          <w:szCs w:val="28"/>
        </w:rPr>
        <w:t>Е. Евсевьева.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Перед вступительным испытанием (за 1 день до испытания)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 вступительного испытания.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Вступительное испытание проводится в специально подготовленном помещении, обеспечивающем необходимые условия абитуриенту для подготовки и сдачи экзамена.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Во время вступительного испытания в аудитории должно находиться два экзаменатора, которые перед началом вступительного экзамена:</w:t>
      </w:r>
    </w:p>
    <w:p w:rsidR="004D222C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- выдают абитуриенту экзаменационный билет, 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- проводят инструктаж по правилам поведения на экзамене.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Абитуриент на экзамене получает лист</w:t>
      </w:r>
      <w:r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>для записи ответа, имеющий</w:t>
      </w:r>
      <w:r w:rsidR="00B706B1">
        <w:rPr>
          <w:sz w:val="28"/>
          <w:szCs w:val="28"/>
        </w:rPr>
        <w:t xml:space="preserve"> печать приемной комиссии МГПУ</w:t>
      </w:r>
      <w:r w:rsidRPr="003C4C8F">
        <w:rPr>
          <w:sz w:val="28"/>
          <w:szCs w:val="28"/>
        </w:rPr>
        <w:t>. Все необходимые записи должны быть выполнены р</w:t>
      </w:r>
      <w:r>
        <w:rPr>
          <w:sz w:val="28"/>
          <w:szCs w:val="28"/>
        </w:rPr>
        <w:t>учкой (шариковой) синего цвета.</w:t>
      </w:r>
      <w:r w:rsidR="002B6CE9"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>На устном экзамене абитуриент сдает экзаменационный лист экзаменаторам и выбирает экзаменационный билет. На подготовку ответа отводится 40 минут.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  <w:r w:rsidR="002B6CE9"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 xml:space="preserve">Покидать аудиторию, где проводится вступительное испытание, после его начала </w:t>
      </w:r>
      <w:r w:rsidR="005D64D9" w:rsidRPr="003C4C8F">
        <w:rPr>
          <w:sz w:val="28"/>
          <w:szCs w:val="28"/>
        </w:rPr>
        <w:t xml:space="preserve">абитуриенту </w:t>
      </w:r>
      <w:r w:rsidRPr="003C4C8F">
        <w:rPr>
          <w:sz w:val="28"/>
          <w:szCs w:val="28"/>
        </w:rPr>
        <w:t>можно не более одного раза и только с разрешения членов</w:t>
      </w:r>
      <w:r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>предметной комиссии, предварительно сдав им</w:t>
      </w:r>
      <w:r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>лист для записи ответа.</w:t>
      </w:r>
    </w:p>
    <w:p w:rsidR="004D222C" w:rsidRPr="003C4C8F" w:rsidRDefault="004D222C" w:rsidP="004D222C">
      <w:pPr>
        <w:ind w:firstLine="720"/>
        <w:jc w:val="both"/>
        <w:rPr>
          <w:b/>
          <w:sz w:val="28"/>
          <w:szCs w:val="28"/>
        </w:rPr>
      </w:pPr>
      <w:r w:rsidRPr="003C4C8F">
        <w:rPr>
          <w:b/>
          <w:sz w:val="28"/>
          <w:szCs w:val="28"/>
        </w:rPr>
        <w:t xml:space="preserve">Во время проведения вступительного </w:t>
      </w:r>
      <w:proofErr w:type="gramStart"/>
      <w:r w:rsidR="00342913">
        <w:rPr>
          <w:b/>
          <w:sz w:val="28"/>
          <w:szCs w:val="28"/>
        </w:rPr>
        <w:t>испытания</w:t>
      </w:r>
      <w:proofErr w:type="gramEnd"/>
      <w:r w:rsidR="00342913">
        <w:rPr>
          <w:b/>
          <w:sz w:val="28"/>
          <w:szCs w:val="28"/>
        </w:rPr>
        <w:t xml:space="preserve"> </w:t>
      </w:r>
      <w:r w:rsidRPr="003C4C8F">
        <w:rPr>
          <w:b/>
          <w:sz w:val="28"/>
          <w:szCs w:val="28"/>
        </w:rPr>
        <w:t>экзаменующиеся должны соблюдать следующие правила поведения: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соблюдать тишину;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работать самостоятельно;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разговаривать с другими экзаменующимися;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оказывать помощь в выполнении заданий другим экзаменующимся;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использовать какие-либо справочные материалы;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пользоваться средствами оперативной связи: электронными записными книжками, персональными компьютерами, мобильными телефонами;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покидать пределов аудитории, в которой проводится вступительный экзамен, более одного раза;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- использовать для записей только лист установленного образца, полученный от экзаменаторов.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</w:t>
      </w:r>
      <w:r w:rsidR="005D64D9" w:rsidRPr="003C4C8F">
        <w:rPr>
          <w:sz w:val="28"/>
          <w:szCs w:val="28"/>
        </w:rPr>
        <w:t>экзаменационного билета</w:t>
      </w:r>
      <w:r w:rsidRPr="003C4C8F">
        <w:rPr>
          <w:sz w:val="28"/>
          <w:szCs w:val="28"/>
        </w:rPr>
        <w:t>, о чем председатель предметной экзаменационной комиссии составляет акт, утве</w:t>
      </w:r>
      <w:r w:rsidR="00B706B1">
        <w:rPr>
          <w:sz w:val="28"/>
          <w:szCs w:val="28"/>
        </w:rPr>
        <w:t>рждаемый Приемной комиссией МГПУ</w:t>
      </w:r>
      <w:r w:rsidRPr="003C4C8F">
        <w:rPr>
          <w:sz w:val="28"/>
          <w:szCs w:val="28"/>
        </w:rPr>
        <w:t>. Апелляции по этому поводу не принимаются.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lastRenderedPageBreak/>
        <w:t>По окончании устного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</w:t>
      </w:r>
      <w:r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 xml:space="preserve">и экзаменационный лист абитуриента. Оценка (цифрой и прописью) выставляется по </w:t>
      </w:r>
      <w:proofErr w:type="spellStart"/>
      <w:r w:rsidRPr="003C4C8F">
        <w:rPr>
          <w:sz w:val="28"/>
          <w:szCs w:val="28"/>
        </w:rPr>
        <w:t>стобалльной</w:t>
      </w:r>
      <w:proofErr w:type="spellEnd"/>
      <w:r w:rsidRPr="003C4C8F">
        <w:rPr>
          <w:sz w:val="28"/>
          <w:szCs w:val="28"/>
        </w:rPr>
        <w:t xml:space="preserve"> системе.</w:t>
      </w:r>
    </w:p>
    <w:p w:rsidR="004D222C" w:rsidRDefault="004D222C" w:rsidP="001D7E41">
      <w:pPr>
        <w:ind w:firstLine="720"/>
        <w:jc w:val="both"/>
      </w:pPr>
      <w:r w:rsidRPr="003C4C8F">
        <w:rPr>
          <w:sz w:val="28"/>
          <w:szCs w:val="28"/>
        </w:rPr>
        <w:t>Апелляции по процедуре и результатам устного экзамена рассматриваются в установленном порядке в соответствии с Положением об апелляционной комиссии.</w:t>
      </w:r>
      <w:r w:rsidR="001D7E41">
        <w:t xml:space="preserve"> </w:t>
      </w:r>
    </w:p>
    <w:p w:rsidR="0091062C" w:rsidRDefault="0091062C"/>
    <w:sectPr w:rsidR="0091062C" w:rsidSect="006F0258">
      <w:footerReference w:type="default" r:id="rId25"/>
      <w:pgSz w:w="11905" w:h="16837"/>
      <w:pgMar w:top="1134" w:right="851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D7" w:rsidRDefault="002D50D7" w:rsidP="006D53D9">
      <w:r>
        <w:separator/>
      </w:r>
    </w:p>
  </w:endnote>
  <w:endnote w:type="continuationSeparator" w:id="0">
    <w:p w:rsidR="002D50D7" w:rsidRDefault="002D50D7" w:rsidP="006D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239707"/>
      <w:docPartObj>
        <w:docPartGallery w:val="Page Numbers (Bottom of Page)"/>
        <w:docPartUnique/>
      </w:docPartObj>
    </w:sdtPr>
    <w:sdtEndPr/>
    <w:sdtContent>
      <w:p w:rsidR="006F0258" w:rsidRDefault="006F02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F84">
          <w:rPr>
            <w:noProof/>
          </w:rPr>
          <w:t>15</w:t>
        </w:r>
        <w:r>
          <w:fldChar w:fldCharType="end"/>
        </w:r>
      </w:p>
    </w:sdtContent>
  </w:sdt>
  <w:p w:rsidR="006F0258" w:rsidRDefault="006F025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D7" w:rsidRDefault="002D50D7" w:rsidP="006D53D9">
      <w:r>
        <w:separator/>
      </w:r>
    </w:p>
  </w:footnote>
  <w:footnote w:type="continuationSeparator" w:id="0">
    <w:p w:rsidR="002D50D7" w:rsidRDefault="002D50D7" w:rsidP="006D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2DF"/>
    <w:multiLevelType w:val="hybridMultilevel"/>
    <w:tmpl w:val="C812FF9C"/>
    <w:lvl w:ilvl="0" w:tplc="38E8AE04">
      <w:start w:val="1"/>
      <w:numFmt w:val="bullet"/>
      <w:lvlText w:val="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48B6EC6"/>
    <w:multiLevelType w:val="hybridMultilevel"/>
    <w:tmpl w:val="408C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5023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0D06"/>
    <w:multiLevelType w:val="hybridMultilevel"/>
    <w:tmpl w:val="1416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41EBC">
      <w:start w:val="1"/>
      <w:numFmt w:val="decimal"/>
      <w:lvlText w:val="%2."/>
      <w:lvlJc w:val="left"/>
      <w:pPr>
        <w:tabs>
          <w:tab w:val="num" w:pos="2340"/>
        </w:tabs>
        <w:ind w:left="2340" w:hanging="12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64AF0"/>
    <w:multiLevelType w:val="hybridMultilevel"/>
    <w:tmpl w:val="E5C4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47FD7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6C55"/>
    <w:multiLevelType w:val="hybridMultilevel"/>
    <w:tmpl w:val="8484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E3ED9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07FE0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0264E"/>
    <w:multiLevelType w:val="hybridMultilevel"/>
    <w:tmpl w:val="FFC254D2"/>
    <w:lvl w:ilvl="0" w:tplc="3ED4A8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8F5E7F"/>
    <w:multiLevelType w:val="hybridMultilevel"/>
    <w:tmpl w:val="4094DEEA"/>
    <w:lvl w:ilvl="0" w:tplc="0419000D">
      <w:start w:val="1"/>
      <w:numFmt w:val="bullet"/>
      <w:lvlText w:val=""/>
      <w:lvlJc w:val="left"/>
      <w:pPr>
        <w:tabs>
          <w:tab w:val="num" w:pos="1498"/>
        </w:tabs>
        <w:ind w:left="149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8"/>
        </w:tabs>
        <w:ind w:left="2218" w:hanging="360"/>
      </w:pPr>
      <w:rPr>
        <w:rFonts w:ascii="Symbol" w:hAnsi="Symbol" w:hint="default"/>
      </w:rPr>
    </w:lvl>
    <w:lvl w:ilvl="2" w:tplc="EF088ACA">
      <w:start w:val="1"/>
      <w:numFmt w:val="bullet"/>
      <w:lvlText w:val="o"/>
      <w:lvlJc w:val="left"/>
      <w:pPr>
        <w:tabs>
          <w:tab w:val="num" w:pos="2938"/>
        </w:tabs>
        <w:ind w:left="2938" w:hanging="360"/>
      </w:pPr>
      <w:rPr>
        <w:rFonts w:ascii="Courier New" w:hAnsi="Courier New" w:hint="default"/>
      </w:rPr>
    </w:lvl>
    <w:lvl w:ilvl="3" w:tplc="F288EC14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1">
    <w:nsid w:val="156A46ED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F0E89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72E19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F1500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020F2"/>
    <w:multiLevelType w:val="multilevel"/>
    <w:tmpl w:val="AE988F9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FD8612F"/>
    <w:multiLevelType w:val="multilevel"/>
    <w:tmpl w:val="04C20A6A"/>
    <w:lvl w:ilvl="0">
      <w:start w:val="13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1504185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83DBA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D0D6A"/>
    <w:multiLevelType w:val="hybridMultilevel"/>
    <w:tmpl w:val="B434AC5A"/>
    <w:lvl w:ilvl="0" w:tplc="879CD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116D88"/>
    <w:multiLevelType w:val="hybridMultilevel"/>
    <w:tmpl w:val="7F984FB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08156B"/>
    <w:multiLevelType w:val="hybridMultilevel"/>
    <w:tmpl w:val="45DA32AC"/>
    <w:lvl w:ilvl="0" w:tplc="B3369B0A">
      <w:start w:val="1"/>
      <w:numFmt w:val="decimal"/>
      <w:lvlText w:val="%1."/>
      <w:lvlJc w:val="left"/>
      <w:pPr>
        <w:ind w:left="3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22">
    <w:nsid w:val="2FC017D0"/>
    <w:multiLevelType w:val="hybridMultilevel"/>
    <w:tmpl w:val="88A81F88"/>
    <w:lvl w:ilvl="0" w:tplc="38E8AE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A0828"/>
    <w:multiLevelType w:val="hybridMultilevel"/>
    <w:tmpl w:val="8A207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A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4540A7"/>
    <w:multiLevelType w:val="hybridMultilevel"/>
    <w:tmpl w:val="CCEA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03185"/>
    <w:multiLevelType w:val="hybridMultilevel"/>
    <w:tmpl w:val="0B2E1FBC"/>
    <w:lvl w:ilvl="0" w:tplc="38E8A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3B96E49"/>
    <w:multiLevelType w:val="hybridMultilevel"/>
    <w:tmpl w:val="502C08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14727B"/>
    <w:multiLevelType w:val="hybridMultilevel"/>
    <w:tmpl w:val="96A8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11D3E"/>
    <w:multiLevelType w:val="hybridMultilevel"/>
    <w:tmpl w:val="506A7886"/>
    <w:lvl w:ilvl="0" w:tplc="F6E8D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B811576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C55265"/>
    <w:multiLevelType w:val="multilevel"/>
    <w:tmpl w:val="AE988F9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411B76B3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C25430"/>
    <w:multiLevelType w:val="hybridMultilevel"/>
    <w:tmpl w:val="E99C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55FD7"/>
    <w:multiLevelType w:val="hybridMultilevel"/>
    <w:tmpl w:val="17A8EAF2"/>
    <w:lvl w:ilvl="0" w:tplc="F288EC14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>
    <w:nsid w:val="490454E7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177FD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F05DB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1A0069"/>
    <w:multiLevelType w:val="hybridMultilevel"/>
    <w:tmpl w:val="B018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E1B0E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91D05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E5530"/>
    <w:multiLevelType w:val="hybridMultilevel"/>
    <w:tmpl w:val="96E2F278"/>
    <w:lvl w:ilvl="0" w:tplc="38E8AE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E652BF"/>
    <w:multiLevelType w:val="hybridMultilevel"/>
    <w:tmpl w:val="63287048"/>
    <w:lvl w:ilvl="0" w:tplc="F492250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C164DF4"/>
    <w:multiLevelType w:val="hybridMultilevel"/>
    <w:tmpl w:val="5F746D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A27EB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130E4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745EB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25C30"/>
    <w:multiLevelType w:val="hybridMultilevel"/>
    <w:tmpl w:val="B5B6AF9E"/>
    <w:lvl w:ilvl="0" w:tplc="38E8A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945B62"/>
    <w:multiLevelType w:val="hybridMultilevel"/>
    <w:tmpl w:val="63460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3"/>
  </w:num>
  <w:num w:numId="5">
    <w:abstractNumId w:val="10"/>
  </w:num>
  <w:num w:numId="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42"/>
  </w:num>
  <w:num w:numId="17">
    <w:abstractNumId w:val="24"/>
  </w:num>
  <w:num w:numId="18">
    <w:abstractNumId w:val="4"/>
  </w:num>
  <w:num w:numId="19">
    <w:abstractNumId w:val="27"/>
  </w:num>
  <w:num w:numId="20">
    <w:abstractNumId w:val="28"/>
  </w:num>
  <w:num w:numId="21">
    <w:abstractNumId w:val="1"/>
  </w:num>
  <w:num w:numId="22">
    <w:abstractNumId w:val="37"/>
  </w:num>
  <w:num w:numId="23">
    <w:abstractNumId w:val="21"/>
  </w:num>
  <w:num w:numId="24">
    <w:abstractNumId w:val="8"/>
  </w:num>
  <w:num w:numId="25">
    <w:abstractNumId w:val="14"/>
  </w:num>
  <w:num w:numId="26">
    <w:abstractNumId w:val="36"/>
  </w:num>
  <w:num w:numId="27">
    <w:abstractNumId w:val="31"/>
  </w:num>
  <w:num w:numId="28">
    <w:abstractNumId w:val="2"/>
  </w:num>
  <w:num w:numId="29">
    <w:abstractNumId w:val="7"/>
  </w:num>
  <w:num w:numId="30">
    <w:abstractNumId w:val="43"/>
  </w:num>
  <w:num w:numId="31">
    <w:abstractNumId w:val="13"/>
  </w:num>
  <w:num w:numId="32">
    <w:abstractNumId w:val="45"/>
  </w:num>
  <w:num w:numId="33">
    <w:abstractNumId w:val="11"/>
  </w:num>
  <w:num w:numId="34">
    <w:abstractNumId w:val="18"/>
  </w:num>
  <w:num w:numId="35">
    <w:abstractNumId w:val="34"/>
  </w:num>
  <w:num w:numId="36">
    <w:abstractNumId w:val="44"/>
  </w:num>
  <w:num w:numId="37">
    <w:abstractNumId w:val="35"/>
  </w:num>
  <w:num w:numId="38">
    <w:abstractNumId w:val="39"/>
  </w:num>
  <w:num w:numId="39">
    <w:abstractNumId w:val="5"/>
  </w:num>
  <w:num w:numId="40">
    <w:abstractNumId w:val="12"/>
  </w:num>
  <w:num w:numId="41">
    <w:abstractNumId w:val="38"/>
  </w:num>
  <w:num w:numId="42">
    <w:abstractNumId w:val="17"/>
  </w:num>
  <w:num w:numId="43">
    <w:abstractNumId w:val="29"/>
  </w:num>
  <w:num w:numId="44">
    <w:abstractNumId w:val="32"/>
  </w:num>
  <w:num w:numId="45">
    <w:abstractNumId w:val="0"/>
  </w:num>
  <w:num w:numId="46">
    <w:abstractNumId w:val="40"/>
  </w:num>
  <w:num w:numId="47">
    <w:abstractNumId w:val="25"/>
  </w:num>
  <w:num w:numId="48">
    <w:abstractNumId w:val="2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87"/>
    <w:rsid w:val="00012E34"/>
    <w:rsid w:val="00015AFD"/>
    <w:rsid w:val="0003018A"/>
    <w:rsid w:val="000949AF"/>
    <w:rsid w:val="0013340C"/>
    <w:rsid w:val="0015543E"/>
    <w:rsid w:val="00160BDB"/>
    <w:rsid w:val="001702DC"/>
    <w:rsid w:val="00185ACC"/>
    <w:rsid w:val="001D7E41"/>
    <w:rsid w:val="001F6788"/>
    <w:rsid w:val="002028E7"/>
    <w:rsid w:val="00205B47"/>
    <w:rsid w:val="0027257A"/>
    <w:rsid w:val="0027435C"/>
    <w:rsid w:val="002B6CE9"/>
    <w:rsid w:val="002C5D7F"/>
    <w:rsid w:val="002D50D7"/>
    <w:rsid w:val="002E639D"/>
    <w:rsid w:val="003278FB"/>
    <w:rsid w:val="003341A2"/>
    <w:rsid w:val="003343FE"/>
    <w:rsid w:val="00342913"/>
    <w:rsid w:val="00345263"/>
    <w:rsid w:val="003B093E"/>
    <w:rsid w:val="004028CA"/>
    <w:rsid w:val="0044321F"/>
    <w:rsid w:val="00456BEA"/>
    <w:rsid w:val="0046079B"/>
    <w:rsid w:val="00464959"/>
    <w:rsid w:val="004816BC"/>
    <w:rsid w:val="00487BEA"/>
    <w:rsid w:val="004D222C"/>
    <w:rsid w:val="00563CAD"/>
    <w:rsid w:val="00581A63"/>
    <w:rsid w:val="005D22C6"/>
    <w:rsid w:val="005D64D9"/>
    <w:rsid w:val="005E4DAA"/>
    <w:rsid w:val="006232EF"/>
    <w:rsid w:val="00630A26"/>
    <w:rsid w:val="006404E8"/>
    <w:rsid w:val="00644967"/>
    <w:rsid w:val="00646702"/>
    <w:rsid w:val="00652ACA"/>
    <w:rsid w:val="006713D5"/>
    <w:rsid w:val="00680810"/>
    <w:rsid w:val="00686B3C"/>
    <w:rsid w:val="006A715E"/>
    <w:rsid w:val="006D53D9"/>
    <w:rsid w:val="006F0258"/>
    <w:rsid w:val="00752888"/>
    <w:rsid w:val="00770529"/>
    <w:rsid w:val="007838BC"/>
    <w:rsid w:val="00856ABD"/>
    <w:rsid w:val="0085795D"/>
    <w:rsid w:val="008675D2"/>
    <w:rsid w:val="0087126A"/>
    <w:rsid w:val="00877976"/>
    <w:rsid w:val="008F33B7"/>
    <w:rsid w:val="0091062C"/>
    <w:rsid w:val="009218A9"/>
    <w:rsid w:val="00964CA5"/>
    <w:rsid w:val="009B3AF4"/>
    <w:rsid w:val="009D037B"/>
    <w:rsid w:val="009E6F27"/>
    <w:rsid w:val="00A00A0E"/>
    <w:rsid w:val="00A11B66"/>
    <w:rsid w:val="00A519CA"/>
    <w:rsid w:val="00A72C87"/>
    <w:rsid w:val="00A736BE"/>
    <w:rsid w:val="00A80EE7"/>
    <w:rsid w:val="00AD0F84"/>
    <w:rsid w:val="00AD1461"/>
    <w:rsid w:val="00AD5B68"/>
    <w:rsid w:val="00B37263"/>
    <w:rsid w:val="00B459BB"/>
    <w:rsid w:val="00B46D65"/>
    <w:rsid w:val="00B555F7"/>
    <w:rsid w:val="00B706B1"/>
    <w:rsid w:val="00BB7D4D"/>
    <w:rsid w:val="00BE2F8B"/>
    <w:rsid w:val="00BF0ADF"/>
    <w:rsid w:val="00BF70C9"/>
    <w:rsid w:val="00BF74CB"/>
    <w:rsid w:val="00C36D94"/>
    <w:rsid w:val="00C7352B"/>
    <w:rsid w:val="00CA12F3"/>
    <w:rsid w:val="00D35863"/>
    <w:rsid w:val="00D953CA"/>
    <w:rsid w:val="00D975FF"/>
    <w:rsid w:val="00DC076E"/>
    <w:rsid w:val="00DC7DDB"/>
    <w:rsid w:val="00DE16E4"/>
    <w:rsid w:val="00DE1D6A"/>
    <w:rsid w:val="00DF2BBE"/>
    <w:rsid w:val="00E06828"/>
    <w:rsid w:val="00E2026F"/>
    <w:rsid w:val="00EA71ED"/>
    <w:rsid w:val="00EB7707"/>
    <w:rsid w:val="00F039D2"/>
    <w:rsid w:val="00F2798F"/>
    <w:rsid w:val="00F31B74"/>
    <w:rsid w:val="00F7659B"/>
    <w:rsid w:val="00F76851"/>
    <w:rsid w:val="00F83548"/>
    <w:rsid w:val="00FD1A6D"/>
    <w:rsid w:val="00FD659C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222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72C87"/>
    <w:pPr>
      <w:jc w:val="both"/>
    </w:pPr>
  </w:style>
  <w:style w:type="paragraph" w:customStyle="1" w:styleId="Style3">
    <w:name w:val="Style3"/>
    <w:basedOn w:val="a"/>
    <w:rsid w:val="00A72C87"/>
    <w:pPr>
      <w:spacing w:line="283" w:lineRule="exact"/>
      <w:jc w:val="center"/>
    </w:pPr>
  </w:style>
  <w:style w:type="character" w:customStyle="1" w:styleId="FontStyle23">
    <w:name w:val="Font Style23"/>
    <w:basedOn w:val="a0"/>
    <w:rsid w:val="00A72C87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A72C8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nhideWhenUsed/>
    <w:rsid w:val="00A72C87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2C87"/>
    <w:rPr>
      <w:b/>
      <w:bCs/>
    </w:rPr>
  </w:style>
  <w:style w:type="paragraph" w:styleId="a5">
    <w:name w:val="Body Text"/>
    <w:basedOn w:val="a"/>
    <w:link w:val="a6"/>
    <w:rsid w:val="00A72C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2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222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E1DF6"/>
    <w:pPr>
      <w:ind w:left="720"/>
      <w:contextualSpacing/>
    </w:pPr>
  </w:style>
  <w:style w:type="paragraph" w:customStyle="1" w:styleId="a8">
    <w:name w:val="Текст в заданном формате"/>
    <w:basedOn w:val="a"/>
    <w:rsid w:val="00F31B74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D1A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Hyperlink"/>
    <w:basedOn w:val="a0"/>
    <w:uiPriority w:val="99"/>
    <w:rsid w:val="00FD1A6D"/>
    <w:rPr>
      <w:rFonts w:cs="Times New Roman"/>
      <w:color w:val="0000FF"/>
      <w:u w:val="single"/>
    </w:rPr>
  </w:style>
  <w:style w:type="table" w:styleId="aa">
    <w:name w:val="Table Grid"/>
    <w:basedOn w:val="a1"/>
    <w:rsid w:val="00FD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basedOn w:val="a"/>
    <w:rsid w:val="00FD1A6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b">
    <w:name w:val="Знак"/>
    <w:basedOn w:val="a"/>
    <w:rsid w:val="006A715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51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F02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F02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F678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1F67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222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72C87"/>
    <w:pPr>
      <w:jc w:val="both"/>
    </w:pPr>
  </w:style>
  <w:style w:type="paragraph" w:customStyle="1" w:styleId="Style3">
    <w:name w:val="Style3"/>
    <w:basedOn w:val="a"/>
    <w:rsid w:val="00A72C87"/>
    <w:pPr>
      <w:spacing w:line="283" w:lineRule="exact"/>
      <w:jc w:val="center"/>
    </w:pPr>
  </w:style>
  <w:style w:type="character" w:customStyle="1" w:styleId="FontStyle23">
    <w:name w:val="Font Style23"/>
    <w:basedOn w:val="a0"/>
    <w:rsid w:val="00A72C87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A72C8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nhideWhenUsed/>
    <w:rsid w:val="00A72C87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2C87"/>
    <w:rPr>
      <w:b/>
      <w:bCs/>
    </w:rPr>
  </w:style>
  <w:style w:type="paragraph" w:styleId="a5">
    <w:name w:val="Body Text"/>
    <w:basedOn w:val="a"/>
    <w:link w:val="a6"/>
    <w:rsid w:val="00A72C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2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222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E1DF6"/>
    <w:pPr>
      <w:ind w:left="720"/>
      <w:contextualSpacing/>
    </w:pPr>
  </w:style>
  <w:style w:type="paragraph" w:customStyle="1" w:styleId="a8">
    <w:name w:val="Текст в заданном формате"/>
    <w:basedOn w:val="a"/>
    <w:rsid w:val="00F31B74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D1A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Hyperlink"/>
    <w:basedOn w:val="a0"/>
    <w:uiPriority w:val="99"/>
    <w:rsid w:val="00FD1A6D"/>
    <w:rPr>
      <w:rFonts w:cs="Times New Roman"/>
      <w:color w:val="0000FF"/>
      <w:u w:val="single"/>
    </w:rPr>
  </w:style>
  <w:style w:type="table" w:styleId="aa">
    <w:name w:val="Table Grid"/>
    <w:basedOn w:val="a1"/>
    <w:rsid w:val="00FD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basedOn w:val="a"/>
    <w:rsid w:val="00FD1A6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b">
    <w:name w:val="Знак"/>
    <w:basedOn w:val="a"/>
    <w:rsid w:val="006A715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51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F02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F02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F678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1F67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rpx.com/file/1217938/" TargetMode="External"/><Relationship Id="rId18" Type="http://schemas.openxmlformats.org/officeDocument/2006/relationships/hyperlink" Target="http://portalu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u.ru/db/portal/sites/school-page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lioclub.ru/book/56301/" TargetMode="External"/><Relationship Id="rId17" Type="http://schemas.openxmlformats.org/officeDocument/2006/relationships/hyperlink" Target="http://www.iqlib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club.ru/author.php?action=book&amp;auth_id=7938" TargetMode="External"/><Relationship Id="rId24" Type="http://schemas.openxmlformats.org/officeDocument/2006/relationships/hyperlink" Target="http://www.fip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n-ru.livejournal.com/29388.html" TargetMode="External"/><Relationship Id="rId23" Type="http://schemas.openxmlformats.org/officeDocument/2006/relationships/hyperlink" Target="http://fcior.edu.ru/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bibliotek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elibrary.ru/item.asp?id=16350436" TargetMode="External"/><Relationship Id="rId22" Type="http://schemas.openxmlformats.org/officeDocument/2006/relationships/hyperlink" Target="http://ege.edu.ru/PortalWeb/index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4D14-1001-40B9-B506-F27B26EB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4781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Терешкина Ольга Владимировна</cp:lastModifiedBy>
  <cp:revision>8</cp:revision>
  <cp:lastPrinted>2022-11-01T13:19:00Z</cp:lastPrinted>
  <dcterms:created xsi:type="dcterms:W3CDTF">2022-10-27T13:55:00Z</dcterms:created>
  <dcterms:modified xsi:type="dcterms:W3CDTF">2024-01-18T14:48:00Z</dcterms:modified>
</cp:coreProperties>
</file>