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30" w:rsidRDefault="004D661E" w:rsidP="004D661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индивидуальных достижений поступающих </w:t>
      </w:r>
    </w:p>
    <w:p w:rsidR="004D661E" w:rsidRPr="00CB6530" w:rsidRDefault="004D661E" w:rsidP="004D661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приеме на обучение</w:t>
      </w:r>
    </w:p>
    <w:p w:rsidR="004D661E" w:rsidRPr="00CB6530" w:rsidRDefault="004D661E" w:rsidP="004D661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или в качестве преимущества при равенстве критериев ранжирования списков поступающих. 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Баллы, начисленные за индивидуальные достижения, включаются в сумму конкурсных баллов. </w:t>
      </w:r>
      <w:proofErr w:type="gramStart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Поступающий</w:t>
      </w:r>
      <w:proofErr w:type="gramEnd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документы, подтверждающие получение результатов индивидуальных достижений.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приеме на </w:t>
      </w:r>
      <w:proofErr w:type="gramStart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аспирантуры МГПИ: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начисляет баллы за следующие индивидуальные достижения: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диплома о высшем образовании любого уровня с отличием;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наличие стипендий ректора и (или) Ученого совета образовательной организации высшего образования, и (или) Правительства Республики Мордовия, и (или) Президента Российской Федерации (если </w:t>
      </w:r>
      <w:proofErr w:type="gramStart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назначения</w:t>
      </w:r>
      <w:proofErr w:type="gramEnd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стипендий до дня завершения приема документов и вступительных испытаний прошло не более четырех лет);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наличие документа, подтверждающего статус победителя, статус призера всероссийского (третьего) этапа Всероссийской олимпиады студентов образовательных организаций высшего образования (Всероссийской студенческой олимпиады) (если </w:t>
      </w:r>
      <w:proofErr w:type="gramStart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олимпиады до дня завершения приема документов и вступительных испытаний прошло не более четырех лет);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публикаций в научных изданиях из Перечня рецензируемых научных изданий Всероссийской аттестационной комиссией (ВАК) при Министерстве образования и науки Российской Федерации;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предоставляет преимущество при равенстве критериев ранжирования списков поступающих.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индивидуальные достижения </w:t>
      </w:r>
      <w:proofErr w:type="gramStart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на обучение по программам аспирантуры МГПИ не учитывает.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 поступающего нескольких документов, подтверждающих индивидуальные достижения, указанные в подпункте 1 пункта 7.2 Правил приема, баллы в рамках каждого из подпунктов «а» – «г» подпункта 1 пункта 2Раздела </w:t>
      </w:r>
      <w:r w:rsidRPr="00F25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приема суммируются, поступающему может быть начислено не более 10 баллов суммарно.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Количество начисляемых в соответствии с пунктом 7.2 Правил приема баллы за индивидуальные достижения не является результатом вступительных испытаний, апелляции поступающих (доверенных лиц) о несогласии с количеством начисленных баллов апелляционной комиссией не принимаются.</w:t>
      </w:r>
    </w:p>
    <w:p w:rsidR="004D661E" w:rsidRPr="00F25FDC" w:rsidRDefault="004D661E" w:rsidP="004D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Установленное пунктом 7.2 </w:t>
      </w:r>
      <w:r w:rsidRPr="00F25F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2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приема количество начисляемых за каждое индивидуальное достижение баллов в ходе приема на обучение изменено быть не может.</w:t>
      </w:r>
    </w:p>
    <w:p w:rsidR="004D661E" w:rsidRDefault="004D661E" w:rsidP="004D6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95E" w:rsidRPr="00B0695E" w:rsidRDefault="004D661E" w:rsidP="00B06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23F0C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4F24A0">
        <w:rPr>
          <w:rFonts w:ascii="Times New Roman" w:hAnsi="Times New Roman" w:cs="Times New Roman"/>
          <w:sz w:val="24"/>
          <w:szCs w:val="24"/>
        </w:rPr>
        <w:t xml:space="preserve"> Правил приема </w:t>
      </w:r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="00B0695E" w:rsidRPr="00B0695E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института </w:t>
      </w:r>
      <w:proofErr w:type="gramEnd"/>
    </w:p>
    <w:p w:rsidR="00153430" w:rsidRDefault="00A2726D" w:rsidP="00B0695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имени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2020/2021</w:t>
      </w:r>
      <w:bookmarkStart w:id="0" w:name="_GoBack"/>
      <w:bookmarkEnd w:id="0"/>
      <w:r w:rsidR="00B0695E" w:rsidRPr="00B0695E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sectPr w:rsidR="0015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4B"/>
    <w:rsid w:val="00124E4B"/>
    <w:rsid w:val="00153430"/>
    <w:rsid w:val="00223F0C"/>
    <w:rsid w:val="004D661E"/>
    <w:rsid w:val="00A2726D"/>
    <w:rsid w:val="00B0695E"/>
    <w:rsid w:val="00CB6530"/>
    <w:rsid w:val="00F2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7</cp:revision>
  <cp:lastPrinted>2019-09-19T07:42:00Z</cp:lastPrinted>
  <dcterms:created xsi:type="dcterms:W3CDTF">2017-09-27T11:47:00Z</dcterms:created>
  <dcterms:modified xsi:type="dcterms:W3CDTF">2019-09-19T07:42:00Z</dcterms:modified>
</cp:coreProperties>
</file>