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099" w:rsidRPr="00C72099" w:rsidRDefault="00C72099" w:rsidP="00C7209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2099">
        <w:rPr>
          <w:rFonts w:ascii="Times New Roman" w:hAnsi="Times New Roman" w:cs="Times New Roman"/>
          <w:sz w:val="28"/>
          <w:szCs w:val="28"/>
        </w:rPr>
        <w:t>Всероссийский конкурс образовательных проектов на русском языке среди детей-мигрантов «По-русски реально и виртуально»</w:t>
      </w:r>
    </w:p>
    <w:p w:rsidR="00C72099" w:rsidRPr="00C72099" w:rsidRDefault="00C72099" w:rsidP="00C7209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2099" w:rsidRPr="00C72099" w:rsidRDefault="00C72099" w:rsidP="00C7209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2099" w:rsidRPr="00C72099" w:rsidRDefault="00C72099" w:rsidP="00C7209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2099" w:rsidRPr="00C72099" w:rsidRDefault="00C72099" w:rsidP="00C7209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2099" w:rsidRPr="00C72099" w:rsidRDefault="00C72099" w:rsidP="00C7209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2099" w:rsidRPr="00C72099" w:rsidRDefault="00C72099" w:rsidP="00C7209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099">
        <w:rPr>
          <w:rFonts w:ascii="Times New Roman" w:hAnsi="Times New Roman" w:cs="Times New Roman"/>
          <w:b/>
          <w:sz w:val="28"/>
          <w:szCs w:val="28"/>
        </w:rPr>
        <w:t>Проектная работа</w:t>
      </w:r>
    </w:p>
    <w:p w:rsidR="00C72099" w:rsidRPr="00C72099" w:rsidRDefault="00C72099" w:rsidP="00C7209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2099">
        <w:rPr>
          <w:rFonts w:ascii="Times New Roman" w:hAnsi="Times New Roman" w:cs="Times New Roman"/>
          <w:sz w:val="28"/>
          <w:szCs w:val="28"/>
        </w:rPr>
        <w:t>Архаизмы и историзмы в русском языке</w:t>
      </w:r>
    </w:p>
    <w:p w:rsidR="00C72099" w:rsidRPr="00C72099" w:rsidRDefault="00C72099" w:rsidP="00C7209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099" w:rsidRPr="00C72099" w:rsidRDefault="00C72099" w:rsidP="00C7209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72099">
        <w:rPr>
          <w:rFonts w:ascii="Times New Roman" w:hAnsi="Times New Roman" w:cs="Times New Roman"/>
          <w:b/>
          <w:sz w:val="28"/>
          <w:szCs w:val="28"/>
        </w:rPr>
        <w:t>Номинация:</w:t>
      </w:r>
      <w:r w:rsidRPr="00C72099">
        <w:rPr>
          <w:rFonts w:ascii="Times New Roman" w:hAnsi="Times New Roman" w:cs="Times New Roman"/>
          <w:i/>
          <w:sz w:val="28"/>
          <w:szCs w:val="28"/>
        </w:rPr>
        <w:t xml:space="preserve"> Классный русский</w:t>
      </w:r>
    </w:p>
    <w:p w:rsidR="00C72099" w:rsidRPr="00C72099" w:rsidRDefault="00C72099" w:rsidP="00C7209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72099" w:rsidRPr="00C72099" w:rsidRDefault="00C72099" w:rsidP="00C7209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72099" w:rsidRPr="00C72099" w:rsidRDefault="00C72099" w:rsidP="00C7209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72099" w:rsidRPr="00C72099" w:rsidRDefault="00C72099" w:rsidP="00C7209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72099" w:rsidRPr="00C72099" w:rsidRDefault="00C72099" w:rsidP="00C72099">
      <w:pPr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72099">
        <w:rPr>
          <w:rFonts w:ascii="Times New Roman" w:hAnsi="Times New Roman" w:cs="Times New Roman"/>
          <w:b/>
          <w:sz w:val="28"/>
          <w:szCs w:val="28"/>
        </w:rPr>
        <w:t>Автор работы:</w:t>
      </w:r>
      <w:r w:rsidRPr="00C72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099">
        <w:rPr>
          <w:rFonts w:ascii="Times New Roman" w:hAnsi="Times New Roman" w:cs="Times New Roman"/>
          <w:sz w:val="28"/>
          <w:szCs w:val="28"/>
        </w:rPr>
        <w:t>Хаитназарова</w:t>
      </w:r>
      <w:proofErr w:type="spellEnd"/>
      <w:r w:rsidRPr="00C72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099">
        <w:rPr>
          <w:rFonts w:ascii="Times New Roman" w:hAnsi="Times New Roman" w:cs="Times New Roman"/>
          <w:sz w:val="28"/>
          <w:szCs w:val="28"/>
        </w:rPr>
        <w:t>Зухро</w:t>
      </w:r>
      <w:proofErr w:type="spellEnd"/>
      <w:r w:rsidRPr="00C72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099">
        <w:rPr>
          <w:rFonts w:ascii="Times New Roman" w:hAnsi="Times New Roman" w:cs="Times New Roman"/>
          <w:sz w:val="28"/>
          <w:szCs w:val="28"/>
        </w:rPr>
        <w:t>Акрамовна</w:t>
      </w:r>
      <w:proofErr w:type="spellEnd"/>
      <w:r w:rsidRPr="00C72099">
        <w:rPr>
          <w:rFonts w:ascii="Times New Roman" w:hAnsi="Times New Roman" w:cs="Times New Roman"/>
          <w:sz w:val="28"/>
          <w:szCs w:val="28"/>
        </w:rPr>
        <w:t>,</w:t>
      </w:r>
      <w:r w:rsidR="00740F12">
        <w:rPr>
          <w:rFonts w:ascii="Times New Roman" w:hAnsi="Times New Roman" w:cs="Times New Roman"/>
          <w:sz w:val="28"/>
          <w:szCs w:val="28"/>
        </w:rPr>
        <w:t xml:space="preserve"> ученица</w:t>
      </w:r>
      <w:r w:rsidRPr="00C72099">
        <w:rPr>
          <w:rFonts w:ascii="Times New Roman" w:hAnsi="Times New Roman" w:cs="Times New Roman"/>
          <w:sz w:val="28"/>
          <w:szCs w:val="28"/>
        </w:rPr>
        <w:t xml:space="preserve">  </w:t>
      </w:r>
      <w:r w:rsidR="00E6215D">
        <w:rPr>
          <w:rFonts w:ascii="Times New Roman" w:hAnsi="Times New Roman" w:cs="Times New Roman"/>
          <w:sz w:val="28"/>
          <w:szCs w:val="28"/>
        </w:rPr>
        <w:t>5</w:t>
      </w:r>
      <w:r w:rsidRPr="00C72099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C72099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72099">
        <w:rPr>
          <w:rFonts w:ascii="Times New Roman" w:hAnsi="Times New Roman" w:cs="Times New Roman"/>
          <w:sz w:val="28"/>
          <w:szCs w:val="28"/>
        </w:rPr>
        <w:t xml:space="preserve">. МОУ «Лицей № 25 имени Героя Советского Союза В. Ф. </w:t>
      </w:r>
      <w:proofErr w:type="spellStart"/>
      <w:r w:rsidRPr="00C72099">
        <w:rPr>
          <w:rFonts w:ascii="Times New Roman" w:hAnsi="Times New Roman" w:cs="Times New Roman"/>
          <w:sz w:val="28"/>
          <w:szCs w:val="28"/>
        </w:rPr>
        <w:t>Маргелова</w:t>
      </w:r>
      <w:proofErr w:type="spellEnd"/>
      <w:r w:rsidRPr="00C72099">
        <w:rPr>
          <w:rFonts w:ascii="Times New Roman" w:hAnsi="Times New Roman" w:cs="Times New Roman"/>
          <w:sz w:val="28"/>
          <w:szCs w:val="28"/>
        </w:rPr>
        <w:t>»                   г.о. Саранск, Республика Мордовия</w:t>
      </w:r>
      <w:r w:rsidRPr="00C7209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72099" w:rsidRPr="00C72099" w:rsidRDefault="00C72099" w:rsidP="00C72099">
      <w:pPr>
        <w:widowControl w:val="0"/>
        <w:spacing w:after="0" w:line="360" w:lineRule="auto"/>
        <w:rPr>
          <w:rFonts w:eastAsia="Calibri"/>
          <w:sz w:val="28"/>
          <w:szCs w:val="28"/>
        </w:rPr>
      </w:pPr>
    </w:p>
    <w:p w:rsidR="00C72099" w:rsidRPr="00C72099" w:rsidRDefault="00C72099" w:rsidP="00C72099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2099" w:rsidRPr="00C72099" w:rsidRDefault="00C72099" w:rsidP="00C72099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2099" w:rsidRPr="00C72099" w:rsidRDefault="00C72099" w:rsidP="00C72099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72099">
        <w:rPr>
          <w:rFonts w:ascii="Times New Roman" w:hAnsi="Times New Roman" w:cs="Times New Roman"/>
          <w:b/>
          <w:sz w:val="28"/>
          <w:szCs w:val="28"/>
        </w:rPr>
        <w:t>Руководитель работы:</w:t>
      </w:r>
      <w:r w:rsidRPr="00C720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2099">
        <w:rPr>
          <w:rFonts w:ascii="Times New Roman" w:hAnsi="Times New Roman" w:cs="Times New Roman"/>
          <w:sz w:val="28"/>
          <w:szCs w:val="28"/>
        </w:rPr>
        <w:t>Трунина</w:t>
      </w:r>
      <w:proofErr w:type="spellEnd"/>
      <w:r w:rsidRPr="00C72099">
        <w:rPr>
          <w:rFonts w:ascii="Times New Roman" w:hAnsi="Times New Roman" w:cs="Times New Roman"/>
          <w:sz w:val="28"/>
          <w:szCs w:val="28"/>
        </w:rPr>
        <w:t xml:space="preserve"> Марина Викторовна, учитель русского языка и литературы МОУ «Лицей № 25 имени Героя Советского Союза В. Ф. </w:t>
      </w:r>
      <w:proofErr w:type="spellStart"/>
      <w:r w:rsidRPr="00C72099">
        <w:rPr>
          <w:rFonts w:ascii="Times New Roman" w:hAnsi="Times New Roman" w:cs="Times New Roman"/>
          <w:sz w:val="28"/>
          <w:szCs w:val="28"/>
        </w:rPr>
        <w:t>Маргелова</w:t>
      </w:r>
      <w:proofErr w:type="spellEnd"/>
      <w:r w:rsidRPr="00C72099">
        <w:rPr>
          <w:rFonts w:ascii="Times New Roman" w:hAnsi="Times New Roman" w:cs="Times New Roman"/>
          <w:sz w:val="28"/>
          <w:szCs w:val="28"/>
        </w:rPr>
        <w:t>» г.о. Саранск, Республика Мордовия</w:t>
      </w:r>
      <w:r w:rsidRPr="00C72099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72099" w:rsidRPr="00C72099" w:rsidRDefault="00C72099" w:rsidP="00C72099">
      <w:pPr>
        <w:widowControl w:val="0"/>
        <w:spacing w:after="0" w:line="360" w:lineRule="auto"/>
        <w:jc w:val="both"/>
        <w:rPr>
          <w:sz w:val="28"/>
          <w:szCs w:val="28"/>
        </w:rPr>
      </w:pPr>
    </w:p>
    <w:p w:rsidR="00C72099" w:rsidRPr="00C72099" w:rsidRDefault="00C72099" w:rsidP="00C72099">
      <w:pPr>
        <w:widowControl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2099" w:rsidRPr="00C72099" w:rsidRDefault="00C72099" w:rsidP="00C72099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099" w:rsidRPr="00C72099" w:rsidRDefault="00C72099" w:rsidP="00C72099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72099">
        <w:rPr>
          <w:rFonts w:ascii="Times New Roman" w:hAnsi="Times New Roman" w:cs="Times New Roman"/>
          <w:sz w:val="28"/>
          <w:szCs w:val="28"/>
        </w:rPr>
        <w:t>Саранск 2021</w:t>
      </w:r>
    </w:p>
    <w:p w:rsidR="00C72099" w:rsidRDefault="00C72099" w:rsidP="00C72099"/>
    <w:p w:rsidR="00C72099" w:rsidRDefault="00C72099" w:rsidP="00C72099"/>
    <w:p w:rsidR="00915C00" w:rsidRPr="00915C00" w:rsidRDefault="00915C00" w:rsidP="00C72099">
      <w:pPr>
        <w:pStyle w:val="a3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  <w:u w:val="single"/>
          <w:shd w:val="clear" w:color="auto" w:fill="FFFFFF"/>
        </w:rPr>
      </w:pPr>
      <w:r w:rsidRPr="00915C00">
        <w:rPr>
          <w:b/>
          <w:color w:val="333333"/>
          <w:sz w:val="28"/>
          <w:szCs w:val="28"/>
          <w:u w:val="single"/>
          <w:shd w:val="clear" w:color="auto" w:fill="FFFFFF"/>
        </w:rPr>
        <w:lastRenderedPageBreak/>
        <w:t>ЦЕЛИ:</w:t>
      </w:r>
    </w:p>
    <w:p w:rsidR="00915C00" w:rsidRPr="00915C00" w:rsidRDefault="00915C00" w:rsidP="00C7209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15C00">
        <w:rPr>
          <w:color w:val="333333"/>
          <w:sz w:val="28"/>
          <w:szCs w:val="28"/>
          <w:shd w:val="clear" w:color="auto" w:fill="FFFFFF"/>
        </w:rPr>
        <w:t>выяснить, как происходит архаизация слов;</w:t>
      </w:r>
    </w:p>
    <w:p w:rsidR="00915C00" w:rsidRPr="00915C00" w:rsidRDefault="00915C00" w:rsidP="00C7209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15C00">
        <w:rPr>
          <w:color w:val="333333"/>
          <w:sz w:val="28"/>
          <w:szCs w:val="28"/>
          <w:shd w:val="clear" w:color="auto" w:fill="FFFFFF"/>
        </w:rPr>
        <w:t xml:space="preserve"> выявить и объяснить движения языка в процессе развития человечества; </w:t>
      </w:r>
    </w:p>
    <w:p w:rsidR="00915C00" w:rsidRDefault="00915C00" w:rsidP="00C7209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915C00">
        <w:rPr>
          <w:color w:val="333333"/>
          <w:sz w:val="28"/>
          <w:szCs w:val="28"/>
          <w:shd w:val="clear" w:color="auto" w:fill="FFFFFF"/>
        </w:rPr>
        <w:t>определить функции архаизмов и историзмов в текстах литературных произведений.</w:t>
      </w:r>
    </w:p>
    <w:p w:rsidR="00915C00" w:rsidRDefault="00915C00" w:rsidP="00C72099">
      <w:pPr>
        <w:pStyle w:val="a3"/>
        <w:spacing w:before="0" w:beforeAutospacing="0" w:after="0" w:afterAutospacing="0"/>
        <w:ind w:firstLine="709"/>
        <w:jc w:val="both"/>
        <w:rPr>
          <w:rFonts w:ascii="Didact Gothic" w:hAnsi="Didact Gothic"/>
          <w:color w:val="333333"/>
          <w:sz w:val="19"/>
          <w:szCs w:val="19"/>
          <w:shd w:val="clear" w:color="auto" w:fill="FFFFFF"/>
        </w:rPr>
      </w:pPr>
      <w:r w:rsidRPr="00915C00">
        <w:rPr>
          <w:b/>
          <w:color w:val="333333"/>
          <w:sz w:val="28"/>
          <w:szCs w:val="28"/>
          <w:u w:val="single"/>
          <w:shd w:val="clear" w:color="auto" w:fill="FFFFFF"/>
        </w:rPr>
        <w:t>ЗАДАЧИ:</w:t>
      </w:r>
      <w:r>
        <w:rPr>
          <w:rFonts w:ascii="Didact Gothic" w:hAnsi="Didact Gothic"/>
          <w:color w:val="333333"/>
          <w:sz w:val="19"/>
          <w:szCs w:val="19"/>
          <w:shd w:val="clear" w:color="auto" w:fill="FFFFFF"/>
        </w:rPr>
        <w:t xml:space="preserve"> </w:t>
      </w:r>
    </w:p>
    <w:p w:rsidR="00915C00" w:rsidRPr="00915C00" w:rsidRDefault="00915C00" w:rsidP="00C72099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в</w:t>
      </w:r>
      <w:r w:rsidRPr="00915C00">
        <w:rPr>
          <w:color w:val="333333"/>
          <w:sz w:val="28"/>
          <w:szCs w:val="28"/>
          <w:shd w:val="clear" w:color="auto" w:fill="FFFFFF"/>
        </w:rPr>
        <w:t>ыбрат</w:t>
      </w:r>
      <w:r>
        <w:rPr>
          <w:color w:val="333333"/>
          <w:sz w:val="28"/>
          <w:szCs w:val="28"/>
          <w:shd w:val="clear" w:color="auto" w:fill="FFFFFF"/>
        </w:rPr>
        <w:t>ь тематику творческого проекта</w:t>
      </w:r>
      <w:r w:rsidRPr="00915C00">
        <w:rPr>
          <w:color w:val="333333"/>
          <w:sz w:val="28"/>
          <w:szCs w:val="28"/>
          <w:shd w:val="clear" w:color="auto" w:fill="FFFFFF"/>
        </w:rPr>
        <w:t>;</w:t>
      </w:r>
    </w:p>
    <w:p w:rsidR="00915C00" w:rsidRDefault="00915C00" w:rsidP="00C72099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  <w:shd w:val="clear" w:color="auto" w:fill="FFFFFF"/>
        </w:rPr>
        <w:t>п</w:t>
      </w:r>
      <w:r w:rsidRPr="00915C00">
        <w:rPr>
          <w:color w:val="333333"/>
          <w:sz w:val="28"/>
          <w:szCs w:val="28"/>
          <w:shd w:val="clear" w:color="auto" w:fill="FFFFFF"/>
        </w:rPr>
        <w:t>одобрать и систематизировать материал по данной теме.</w:t>
      </w:r>
    </w:p>
    <w:p w:rsidR="0075565F" w:rsidRDefault="0075565F" w:rsidP="00C72099">
      <w:pPr>
        <w:pStyle w:val="a3"/>
        <w:spacing w:before="0" w:beforeAutospacing="0" w:after="0" w:afterAutospacing="0"/>
        <w:ind w:firstLine="709"/>
        <w:jc w:val="both"/>
        <w:rPr>
          <w:rFonts w:ascii="Didact Gothic" w:hAnsi="Didact Gothic"/>
          <w:color w:val="333333"/>
          <w:sz w:val="19"/>
          <w:szCs w:val="19"/>
          <w:shd w:val="clear" w:color="auto" w:fill="FFFFFF"/>
        </w:rPr>
      </w:pPr>
      <w:r w:rsidRPr="0075565F">
        <w:rPr>
          <w:b/>
          <w:color w:val="333333"/>
          <w:sz w:val="28"/>
          <w:szCs w:val="28"/>
          <w:u w:val="single"/>
          <w:shd w:val="clear" w:color="auto" w:fill="FFFFFF"/>
        </w:rPr>
        <w:t>ХОД РАБОТЫ.</w:t>
      </w:r>
    </w:p>
    <w:p w:rsidR="00915C00" w:rsidRDefault="0075565F" w:rsidP="00C72099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75565F">
        <w:rPr>
          <w:color w:val="333333"/>
          <w:sz w:val="28"/>
          <w:szCs w:val="28"/>
          <w:shd w:val="clear" w:color="auto" w:fill="FFFFFF"/>
        </w:rPr>
        <w:t>Как известно, многие грамматические формы, с течением времени исчезнувшие и замененные другими формами, тем не менее, остаются в языке в виде отдельных «реликтов». Они сохраняются в некоторых выражениях, фразеологических оборотах, наречных образованиях или же закрепляются как «немотивированные» (с точки зрения современного языка) отклонения от нормы, «исключения из правил». Изменение, развитие различных сторон языка происходит не сразу и не одновременно.</w:t>
      </w:r>
    </w:p>
    <w:p w:rsidR="0075565F" w:rsidRDefault="0075565F" w:rsidP="00C72099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75565F">
        <w:rPr>
          <w:color w:val="333333"/>
          <w:sz w:val="28"/>
          <w:szCs w:val="28"/>
          <w:shd w:val="clear" w:color="auto" w:fill="FFFFFF"/>
        </w:rPr>
        <w:t>Судьбу слов определяет не «возраст», а их использование в речи: те, которые называют жизненно важные, необходимые понятия, веками не стареют; другие архаизируются довольно быстро, мы перестаём их употреблять, потому что исчезают сами понятия, которые этими словами обозначаются. Судьбу слов определяет не «возраст», а их использование в речи: те, которые называют жизненно важные, необходимые понятия, веками не стареют; другие архаизируются довольно быстро, мы перестаём их употреблять, потому что исчезают сами понятия, которые этими словами обозначаются.</w:t>
      </w:r>
    </w:p>
    <w:p w:rsidR="0075565F" w:rsidRDefault="0075565F" w:rsidP="00C72099">
      <w:pPr>
        <w:pStyle w:val="a3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75565F">
        <w:rPr>
          <w:b/>
          <w:color w:val="333333"/>
          <w:sz w:val="28"/>
          <w:szCs w:val="28"/>
          <w:shd w:val="clear" w:color="auto" w:fill="FFFFFF"/>
        </w:rPr>
        <w:t>Архаизмы</w:t>
      </w:r>
      <w:r w:rsidRPr="0075565F">
        <w:rPr>
          <w:color w:val="333333"/>
          <w:sz w:val="28"/>
          <w:szCs w:val="28"/>
          <w:shd w:val="clear" w:color="auto" w:fill="FFFFFF"/>
        </w:rPr>
        <w:t xml:space="preserve"> - это слова, которые перешли в пассивный запас в связи с тем, что у обозначаемых ими - и существующих по сей день - предметов, явлений, понятий появились другие названия. В зависимости от того, какой аспект слова устарел. </w:t>
      </w:r>
    </w:p>
    <w:p w:rsidR="0075565F" w:rsidRDefault="0075565F" w:rsidP="00C72099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75565F">
        <w:rPr>
          <w:color w:val="333333"/>
          <w:sz w:val="28"/>
          <w:szCs w:val="28"/>
          <w:shd w:val="clear" w:color="auto" w:fill="FFFFFF"/>
        </w:rPr>
        <w:t xml:space="preserve">Архаизмы, будучи </w:t>
      </w:r>
      <w:proofErr w:type="spellStart"/>
      <w:r w:rsidRPr="0075565F">
        <w:rPr>
          <w:color w:val="333333"/>
          <w:sz w:val="28"/>
          <w:szCs w:val="28"/>
          <w:shd w:val="clear" w:color="auto" w:fill="FFFFFF"/>
        </w:rPr>
        <w:t>старокнижными</w:t>
      </w:r>
      <w:proofErr w:type="spellEnd"/>
      <w:r w:rsidRPr="0075565F">
        <w:rPr>
          <w:color w:val="333333"/>
          <w:sz w:val="28"/>
          <w:szCs w:val="28"/>
          <w:shd w:val="clear" w:color="auto" w:fill="FFFFFF"/>
        </w:rPr>
        <w:t xml:space="preserve"> словами, придают речи торжественность и поэтичность, и это более явственно ощущается, когда архаизм сравнивается с нейтральным словом; например, вежды и глаза, глава и голова, вешний и весенний, грядет и идет и т. п.</w:t>
      </w:r>
    </w:p>
    <w:p w:rsidR="0075565F" w:rsidRDefault="0075565F" w:rsidP="00C72099">
      <w:pPr>
        <w:pStyle w:val="a3"/>
        <w:spacing w:before="0" w:beforeAutospacing="0" w:after="0" w:afterAutospacing="0"/>
        <w:ind w:firstLine="709"/>
        <w:jc w:val="both"/>
        <w:rPr>
          <w:rFonts w:ascii="Didact Gothic" w:hAnsi="Didact Gothic"/>
          <w:color w:val="333333"/>
          <w:sz w:val="19"/>
          <w:szCs w:val="19"/>
          <w:shd w:val="clear" w:color="auto" w:fill="FFFFFF"/>
        </w:rPr>
      </w:pPr>
      <w:r w:rsidRPr="0075565F">
        <w:rPr>
          <w:color w:val="333333"/>
          <w:sz w:val="28"/>
          <w:szCs w:val="28"/>
          <w:shd w:val="clear" w:color="auto" w:fill="FFFFFF"/>
        </w:rPr>
        <w:t xml:space="preserve">Лексические и семантические историзмы бывают разного возраста и разной употребительности; например, историзмы вено, насад значительно древнее историзмов губерния, околоток, клипер и тем более буржуйка, </w:t>
      </w:r>
      <w:proofErr w:type="spellStart"/>
      <w:r w:rsidRPr="0075565F">
        <w:rPr>
          <w:color w:val="333333"/>
          <w:sz w:val="28"/>
          <w:szCs w:val="28"/>
          <w:shd w:val="clear" w:color="auto" w:fill="FFFFFF"/>
        </w:rPr>
        <w:t>чон</w:t>
      </w:r>
      <w:proofErr w:type="spellEnd"/>
      <w:r w:rsidRPr="0075565F">
        <w:rPr>
          <w:color w:val="333333"/>
          <w:sz w:val="28"/>
          <w:szCs w:val="28"/>
          <w:shd w:val="clear" w:color="auto" w:fill="FFFFFF"/>
        </w:rPr>
        <w:t>. Историзмы занимают в языке совершенно особое положение, являясь единственными наименованиями давно ушедших из нашего обихода предме</w:t>
      </w:r>
      <w:r>
        <w:rPr>
          <w:color w:val="333333"/>
          <w:sz w:val="28"/>
          <w:szCs w:val="28"/>
          <w:shd w:val="clear" w:color="auto" w:fill="FFFFFF"/>
        </w:rPr>
        <w:t xml:space="preserve">тов. Поэтому у историзмов </w:t>
      </w:r>
      <w:proofErr w:type="gramStart"/>
      <w:r>
        <w:rPr>
          <w:color w:val="333333"/>
          <w:sz w:val="28"/>
          <w:szCs w:val="28"/>
          <w:shd w:val="clear" w:color="auto" w:fill="FFFFFF"/>
        </w:rPr>
        <w:t xml:space="preserve">нет и </w:t>
      </w:r>
      <w:r w:rsidRPr="0075565F">
        <w:rPr>
          <w:color w:val="333333"/>
          <w:sz w:val="28"/>
          <w:szCs w:val="28"/>
          <w:shd w:val="clear" w:color="auto" w:fill="FFFFFF"/>
        </w:rPr>
        <w:t>не может</w:t>
      </w:r>
      <w:proofErr w:type="gramEnd"/>
      <w:r w:rsidRPr="0075565F">
        <w:rPr>
          <w:color w:val="333333"/>
          <w:sz w:val="28"/>
          <w:szCs w:val="28"/>
          <w:shd w:val="clear" w:color="auto" w:fill="FFFFFF"/>
        </w:rPr>
        <w:t xml:space="preserve"> быть синонимов</w:t>
      </w:r>
      <w:r>
        <w:rPr>
          <w:rFonts w:ascii="Didact Gothic" w:hAnsi="Didact Gothic"/>
          <w:color w:val="333333"/>
          <w:sz w:val="19"/>
          <w:szCs w:val="19"/>
          <w:shd w:val="clear" w:color="auto" w:fill="FFFFFF"/>
        </w:rPr>
        <w:t>.</w:t>
      </w:r>
    </w:p>
    <w:p w:rsidR="0075565F" w:rsidRDefault="0075565F" w:rsidP="00C72099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75565F">
        <w:rPr>
          <w:color w:val="333333"/>
          <w:sz w:val="28"/>
          <w:szCs w:val="28"/>
          <w:shd w:val="clear" w:color="auto" w:fill="FFFFFF"/>
        </w:rPr>
        <w:t>Историзмы и архаизмы являются специфическими средствами</w:t>
      </w:r>
      <w:r>
        <w:rPr>
          <w:color w:val="333333"/>
          <w:sz w:val="28"/>
          <w:szCs w:val="28"/>
          <w:shd w:val="clear" w:color="auto" w:fill="FFFFFF"/>
        </w:rPr>
        <w:t xml:space="preserve"> лексической изобразительности. </w:t>
      </w:r>
      <w:r w:rsidRPr="0075565F">
        <w:rPr>
          <w:color w:val="333333"/>
          <w:sz w:val="28"/>
          <w:szCs w:val="28"/>
          <w:shd w:val="clear" w:color="auto" w:fill="FFFFFF"/>
        </w:rPr>
        <w:t>В поэтической, общелитературной, обиходно-разговорной речи вполне допустимы, а в ряде случаев даже и необходимы устаревшие слова, способные повысить ее выразительность, придать описанию прошлого черты исторической достоверности.</w:t>
      </w:r>
    </w:p>
    <w:p w:rsidR="0075565F" w:rsidRDefault="00E32795" w:rsidP="00C72099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lastRenderedPageBreak/>
        <w:t>Н</w:t>
      </w:r>
      <w:r w:rsidR="0075565F" w:rsidRPr="0075565F">
        <w:rPr>
          <w:color w:val="333333"/>
          <w:sz w:val="28"/>
          <w:szCs w:val="28"/>
          <w:shd w:val="clear" w:color="auto" w:fill="FFFFFF"/>
        </w:rPr>
        <w:t xml:space="preserve">ет ничего удивительного в том, что когда-то регулярные, вполне закономерные для предыдущих эпох развития языка грамматические формы, вытесненные затем другими, не исчезают все же полностью и бесследно. Например, ряд древних форм имен существительных и прилагательных закрепляется в значении наречий. Отдельные наречные образования, возникшие первоначально из падежной формы, могут остаться в своем первоначальном виде, в то время как эта падежная форма в системе склонения уже изменится. Это обусловливается характером наречий, тем, что, утрачивая значение предметности, они в той или иной степени «отрываются» от исходных имен существительных. Переставая восприниматься как соответствующие «формы склонения», они не приобретают и новых падежных флексий. </w:t>
      </w:r>
    </w:p>
    <w:p w:rsidR="00E32795" w:rsidRDefault="00E32795" w:rsidP="00C72099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E32795">
        <w:rPr>
          <w:color w:val="333333"/>
          <w:sz w:val="28"/>
          <w:szCs w:val="28"/>
          <w:shd w:val="clear" w:color="auto" w:fill="FFFFFF"/>
        </w:rPr>
        <w:t>Грамматические аномалии языка - это почти всегда «осколки» каких-то былых закономерностей его системы. Среди тех форм, которые извлекаются из современного литературного языка в качестве «реликтовых», резко выделяются две совершенно различные группы. Во-первых, это слова (чаще всего неизменяемые) современного русского языка, морфологическая структура которых в «застывшей», «окаменевшей» форме отражает внешние показатели тех или иных действовавших прежде в языке закономерностей изменения слов (склонения, спряжения и т. д.). С точки зрения современного языка необъяснима, например, структура такого наречия, как поделом - «заслуженно, справедливо, так и надо». Для говорящего в этом слове совершенно отчетливо выделяется корень де</w:t>
      </w:r>
      <w:proofErr w:type="gramStart"/>
      <w:r w:rsidRPr="00E32795">
        <w:rPr>
          <w:color w:val="333333"/>
          <w:sz w:val="28"/>
          <w:szCs w:val="28"/>
          <w:shd w:val="clear" w:color="auto" w:fill="FFFFFF"/>
        </w:rPr>
        <w:t>л-</w:t>
      </w:r>
      <w:proofErr w:type="gramEnd"/>
      <w:r w:rsidRPr="00E32795">
        <w:rPr>
          <w:color w:val="333333"/>
          <w:sz w:val="28"/>
          <w:szCs w:val="28"/>
          <w:shd w:val="clear" w:color="auto" w:fill="FFFFFF"/>
        </w:rPr>
        <w:t xml:space="preserve"> и префикс по-, но «окончание» -ом оказывается здесь непонятным и немотивированным. Между тем, это действительно бывшее падежное окончание - флексия дательного падежа множественного числа, случайно сохранившаяся в данном наречном образовании. Таким образом, «буквальный перевод» этого выражения был бы «по делам», как мы говорим «по заслугам», «по труду» и т. п.</w:t>
      </w:r>
    </w:p>
    <w:p w:rsidR="00E32795" w:rsidRDefault="00E32795" w:rsidP="00C72099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E32795">
        <w:rPr>
          <w:color w:val="333333"/>
          <w:sz w:val="28"/>
          <w:szCs w:val="28"/>
          <w:shd w:val="clear" w:color="auto" w:fill="FFFFFF"/>
        </w:rPr>
        <w:t xml:space="preserve">Вторую группу составляют грамматические архаизмы в полном смысле этого слова. Это формы слов, не входящие в систему современного языка, сохранившиеся только в определенных устойчивых выражениях. Эти выражения всегда имеют цитатный, характер, поэтому они никогда не являются стилистически нейтральными. Закрепленные в них грамматические архаизмы воспринимаются как элементы иной системы языка, они резко отделены от всей совокупности существующих в языке продуктивных и непродуктивных форм. Например, до сих пор в языке бытует выражение «притча </w:t>
      </w:r>
      <w:proofErr w:type="gramStart"/>
      <w:r w:rsidRPr="00E32795">
        <w:rPr>
          <w:color w:val="333333"/>
          <w:sz w:val="28"/>
          <w:szCs w:val="28"/>
          <w:shd w:val="clear" w:color="auto" w:fill="FFFFFF"/>
        </w:rPr>
        <w:t>во</w:t>
      </w:r>
      <w:proofErr w:type="gramEnd"/>
      <w:r w:rsidRPr="00E32795">
        <w:rPr>
          <w:color w:val="333333"/>
          <w:sz w:val="28"/>
          <w:szCs w:val="28"/>
          <w:shd w:val="clear" w:color="auto" w:fill="FFFFFF"/>
        </w:rPr>
        <w:t xml:space="preserve"> языцех», определяемое в «Толковом словаре» под ред. Д. Н. Ушакова как «предмет общих разговоров, то, о чем все говорят, сенсация» с пометой «церковнославянское, разговорное, шутливое». Форма </w:t>
      </w:r>
      <w:proofErr w:type="gramStart"/>
      <w:r w:rsidRPr="00E32795">
        <w:rPr>
          <w:color w:val="333333"/>
          <w:sz w:val="28"/>
          <w:szCs w:val="28"/>
          <w:shd w:val="clear" w:color="auto" w:fill="FFFFFF"/>
        </w:rPr>
        <w:t>языцех</w:t>
      </w:r>
      <w:proofErr w:type="gramEnd"/>
      <w:r w:rsidRPr="00E32795">
        <w:rPr>
          <w:color w:val="333333"/>
          <w:sz w:val="28"/>
          <w:szCs w:val="28"/>
          <w:shd w:val="clear" w:color="auto" w:fill="FFFFFF"/>
        </w:rPr>
        <w:t xml:space="preserve"> необъяснима с точки зрения современных типов склонения. Это застывшая форма старого местного падежа множественного числа, сохранившаяся благодаря устойчивости, </w:t>
      </w:r>
      <w:proofErr w:type="spellStart"/>
      <w:r w:rsidRPr="00E32795">
        <w:rPr>
          <w:color w:val="333333"/>
          <w:sz w:val="28"/>
          <w:szCs w:val="28"/>
          <w:shd w:val="clear" w:color="auto" w:fill="FFFFFF"/>
        </w:rPr>
        <w:t>идиоматичности</w:t>
      </w:r>
      <w:proofErr w:type="spellEnd"/>
      <w:r w:rsidRPr="00E32795">
        <w:rPr>
          <w:color w:val="333333"/>
          <w:sz w:val="28"/>
          <w:szCs w:val="28"/>
          <w:shd w:val="clear" w:color="auto" w:fill="FFFFFF"/>
        </w:rPr>
        <w:t xml:space="preserve"> всего выражения. Невозможность ее замены соответствующей современной формой (</w:t>
      </w:r>
      <w:proofErr w:type="gramStart"/>
      <w:r w:rsidRPr="00E32795">
        <w:rPr>
          <w:color w:val="333333"/>
          <w:sz w:val="28"/>
          <w:szCs w:val="28"/>
          <w:shd w:val="clear" w:color="auto" w:fill="FFFFFF"/>
        </w:rPr>
        <w:t>языках</w:t>
      </w:r>
      <w:proofErr w:type="gramEnd"/>
      <w:r w:rsidRPr="00E32795">
        <w:rPr>
          <w:color w:val="333333"/>
          <w:sz w:val="28"/>
          <w:szCs w:val="28"/>
          <w:shd w:val="clear" w:color="auto" w:fill="FFFFFF"/>
        </w:rPr>
        <w:t xml:space="preserve">) определяется </w:t>
      </w:r>
      <w:r w:rsidRPr="00E32795">
        <w:rPr>
          <w:color w:val="333333"/>
          <w:sz w:val="28"/>
          <w:szCs w:val="28"/>
          <w:shd w:val="clear" w:color="auto" w:fill="FFFFFF"/>
        </w:rPr>
        <w:lastRenderedPageBreak/>
        <w:t xml:space="preserve">специфическим значением словосочетания в целом, «архаичностью» входящих в него слов. </w:t>
      </w:r>
    </w:p>
    <w:p w:rsidR="00E32795" w:rsidRDefault="00E32795" w:rsidP="00C72099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E32795">
        <w:rPr>
          <w:color w:val="333333"/>
          <w:sz w:val="28"/>
          <w:szCs w:val="28"/>
          <w:shd w:val="clear" w:color="auto" w:fill="FFFFFF"/>
        </w:rPr>
        <w:t>Некоторые устаревшие слова могут впоследствии снова возвращаться к жизни. Исчезнувшие из языка грамматические формы, подобно «ископаемым» животным, к жизни не возвращаются. Они оставляют какие-то окаменевшие отпечатки, остаются в виде отдельных мертвых реликтов или косвенно продолжают свое существование в других, получивших иное место в системе языка, формах.</w:t>
      </w:r>
    </w:p>
    <w:p w:rsidR="00DA37B7" w:rsidRDefault="00DA37B7" w:rsidP="00C72099">
      <w:pPr>
        <w:pStyle w:val="a3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  <w:u w:val="single"/>
          <w:shd w:val="clear" w:color="auto" w:fill="FFFFFF"/>
        </w:rPr>
      </w:pPr>
      <w:r>
        <w:rPr>
          <w:b/>
          <w:color w:val="333333"/>
          <w:sz w:val="28"/>
          <w:szCs w:val="28"/>
          <w:u w:val="single"/>
          <w:shd w:val="clear" w:color="auto" w:fill="FFFFFF"/>
        </w:rPr>
        <w:t>ВЫВОД:</w:t>
      </w:r>
    </w:p>
    <w:p w:rsidR="00E32795" w:rsidRPr="00DA37B7" w:rsidRDefault="00E32795" w:rsidP="00C72099">
      <w:pPr>
        <w:pStyle w:val="a3"/>
        <w:spacing w:before="0" w:beforeAutospacing="0" w:after="0" w:afterAutospacing="0"/>
        <w:ind w:firstLine="709"/>
        <w:jc w:val="both"/>
        <w:rPr>
          <w:b/>
          <w:color w:val="333333"/>
          <w:sz w:val="28"/>
          <w:szCs w:val="28"/>
          <w:u w:val="single"/>
          <w:shd w:val="clear" w:color="auto" w:fill="FFFFFF"/>
        </w:rPr>
      </w:pPr>
      <w:r w:rsidRPr="00E32795">
        <w:rPr>
          <w:color w:val="333333"/>
          <w:sz w:val="28"/>
          <w:szCs w:val="28"/>
          <w:shd w:val="clear" w:color="auto" w:fill="FFFFFF"/>
        </w:rPr>
        <w:t xml:space="preserve">Особенностью словарного состава языка является его большая (сравнительно с грамматическим строем и фонетикой) историческая подвижность. Она </w:t>
      </w:r>
      <w:proofErr w:type="gramStart"/>
      <w:r w:rsidRPr="00E32795">
        <w:rPr>
          <w:color w:val="333333"/>
          <w:sz w:val="28"/>
          <w:szCs w:val="28"/>
          <w:shd w:val="clear" w:color="auto" w:fill="FFFFFF"/>
        </w:rPr>
        <w:t>проявляется</w:t>
      </w:r>
      <w:proofErr w:type="gramEnd"/>
      <w:r w:rsidRPr="00E32795">
        <w:rPr>
          <w:color w:val="333333"/>
          <w:sz w:val="28"/>
          <w:szCs w:val="28"/>
          <w:shd w:val="clear" w:color="auto" w:fill="FFFFFF"/>
        </w:rPr>
        <w:t xml:space="preserve"> прежде всего в постоянном обогащении языка новыми словами и их значениями, а также в снижении употребительности и устаревании слов и их значений. Историческая подвижность словарного состава наглядно проявляется в том, что в любом состоянии языка можно обнаружить архаизмы, историзмы и неологизмы. С помощью углублённого анализа мы выяснили, каким образом происходит архаизация </w:t>
      </w:r>
      <w:proofErr w:type="gramStart"/>
      <w:r w:rsidRPr="00E32795">
        <w:rPr>
          <w:color w:val="333333"/>
          <w:sz w:val="28"/>
          <w:szCs w:val="28"/>
          <w:shd w:val="clear" w:color="auto" w:fill="FFFFFF"/>
        </w:rPr>
        <w:t>слов</w:t>
      </w:r>
      <w:proofErr w:type="gramEnd"/>
      <w:r w:rsidRPr="00E32795">
        <w:rPr>
          <w:color w:val="333333"/>
          <w:sz w:val="28"/>
          <w:szCs w:val="28"/>
          <w:shd w:val="clear" w:color="auto" w:fill="FFFFFF"/>
        </w:rPr>
        <w:t xml:space="preserve"> и определили функции архаизмов и историзмов в текстах литературных произведений, как средство стилизации и выразительности речи.  </w:t>
      </w:r>
      <w:bookmarkStart w:id="0" w:name="_GoBack"/>
      <w:bookmarkEnd w:id="0"/>
    </w:p>
    <w:p w:rsidR="00915C00" w:rsidRPr="00915C00" w:rsidRDefault="00915C00" w:rsidP="00915C00">
      <w:pPr>
        <w:pStyle w:val="a3"/>
        <w:ind w:left="53"/>
        <w:rPr>
          <w:color w:val="000000"/>
          <w:sz w:val="28"/>
          <w:szCs w:val="28"/>
        </w:rPr>
      </w:pPr>
    </w:p>
    <w:p w:rsidR="007B63F1" w:rsidRDefault="0028320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3204" w:rsidRPr="00283204" w:rsidRDefault="00283204">
      <w:pPr>
        <w:rPr>
          <w:rFonts w:ascii="Times New Roman" w:hAnsi="Times New Roman" w:cs="Times New Roman"/>
          <w:sz w:val="28"/>
          <w:szCs w:val="28"/>
        </w:rPr>
      </w:pPr>
    </w:p>
    <w:sectPr w:rsidR="00283204" w:rsidRPr="00283204" w:rsidSect="00E17C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idact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189A"/>
    <w:multiLevelType w:val="hybridMultilevel"/>
    <w:tmpl w:val="05B699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3B2665"/>
    <w:multiLevelType w:val="hybridMultilevel"/>
    <w:tmpl w:val="8A3E025A"/>
    <w:lvl w:ilvl="0" w:tplc="041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83204"/>
    <w:rsid w:val="00283204"/>
    <w:rsid w:val="00740F12"/>
    <w:rsid w:val="0075565F"/>
    <w:rsid w:val="007B63F1"/>
    <w:rsid w:val="00915C00"/>
    <w:rsid w:val="00BD1890"/>
    <w:rsid w:val="00C72099"/>
    <w:rsid w:val="00DA37B7"/>
    <w:rsid w:val="00E17C23"/>
    <w:rsid w:val="00E32795"/>
    <w:rsid w:val="00E6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3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Yra</cp:lastModifiedBy>
  <cp:revision>4</cp:revision>
  <dcterms:created xsi:type="dcterms:W3CDTF">2021-11-28T16:05:00Z</dcterms:created>
  <dcterms:modified xsi:type="dcterms:W3CDTF">2021-11-29T05:33:00Z</dcterms:modified>
</cp:coreProperties>
</file>