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9A8" w:rsidRDefault="00C92E8D" w:rsidP="00C92E8D">
      <w:pPr>
        <w:jc w:val="center"/>
      </w:pPr>
      <w:r>
        <w:t>МИНИСТЕРСТВО ПРОСВЕЩЕНИЯ РОССИЙСКОЙ ФЕДЕРАЦИИ</w:t>
      </w:r>
    </w:p>
    <w:p w:rsidR="00C92E8D" w:rsidRDefault="00C92E8D" w:rsidP="00C92E8D">
      <w:pPr>
        <w:jc w:val="center"/>
      </w:pPr>
      <w:r>
        <w:t>ФЕДЕРАЛЬНОЕ ГОСУДАРСТВЕННОЕ БЮДЖЕТНОЕ</w:t>
      </w:r>
    </w:p>
    <w:p w:rsidR="00C92E8D" w:rsidRDefault="00C92E8D" w:rsidP="00C92E8D">
      <w:pPr>
        <w:jc w:val="center"/>
      </w:pPr>
      <w:r>
        <w:t>ОБРАЗОВАТЕЛЬНОЕ УЧРЕЖДЕНИЕ ВЫСШЕГО ОБРАЗОВАНИЯ</w:t>
      </w:r>
    </w:p>
    <w:p w:rsidR="00C92E8D" w:rsidRDefault="00C92E8D" w:rsidP="00C92E8D">
      <w:pPr>
        <w:jc w:val="center"/>
      </w:pPr>
      <w:r>
        <w:t>«МОРДОВСКИЙ ГОСУДАРСТВЕННЫЙ ПЕДАГОГИЧЕСКИЙ</w:t>
      </w:r>
    </w:p>
    <w:p w:rsidR="00C92E8D" w:rsidRDefault="00C92E8D" w:rsidP="00C92E8D">
      <w:pPr>
        <w:jc w:val="center"/>
      </w:pPr>
      <w:r>
        <w:t xml:space="preserve"> УНИВЕРСИТЕТ ИМЕНИ М.Е. ЕВСЕВЬЕВА»</w:t>
      </w:r>
    </w:p>
    <w:p w:rsidR="00C92E8D" w:rsidRDefault="00C92E8D" w:rsidP="00C92E8D">
      <w:pPr>
        <w:jc w:val="center"/>
      </w:pPr>
      <w:r>
        <w:t>ФИЛОЛОГИЧЕСКИЙ ФАКУЛЬТЕТ</w:t>
      </w:r>
    </w:p>
    <w:p w:rsidR="00C92E8D" w:rsidRDefault="00C92E8D" w:rsidP="00C92E8D">
      <w:pPr>
        <w:jc w:val="center"/>
      </w:pPr>
      <w:r>
        <w:t>КАФЕДРА РУССКОГО ЯЗЫКА И</w:t>
      </w:r>
    </w:p>
    <w:p w:rsidR="00C92E8D" w:rsidRDefault="00C92E8D" w:rsidP="00C92E8D">
      <w:pPr>
        <w:jc w:val="center"/>
      </w:pPr>
      <w:r>
        <w:t>МЕТОДИКИ ПРЕПОДАВАНИЯ РУССКОГО ЯЗЫКА</w:t>
      </w:r>
    </w:p>
    <w:p w:rsidR="00C92E8D" w:rsidRDefault="00C92E8D" w:rsidP="00C92E8D">
      <w:pPr>
        <w:jc w:val="center"/>
      </w:pPr>
    </w:p>
    <w:p w:rsidR="00C92E8D" w:rsidRDefault="00C92E8D" w:rsidP="00C92E8D">
      <w:pPr>
        <w:jc w:val="center"/>
      </w:pPr>
    </w:p>
    <w:p w:rsidR="00C92E8D" w:rsidRDefault="00C92E8D" w:rsidP="00C92E8D">
      <w:pPr>
        <w:jc w:val="center"/>
      </w:pPr>
    </w:p>
    <w:p w:rsidR="00C92E8D" w:rsidRDefault="00C92E8D" w:rsidP="00C92E8D">
      <w:pPr>
        <w:jc w:val="center"/>
      </w:pPr>
      <w:r>
        <w:t>ВСЕРОССИЙСКИЙ КОНКУРС</w:t>
      </w:r>
    </w:p>
    <w:p w:rsidR="00C92E8D" w:rsidRDefault="00C92E8D" w:rsidP="00C92E8D">
      <w:pPr>
        <w:jc w:val="center"/>
      </w:pPr>
      <w:r>
        <w:t>ОБРАЗОВАТЕЛЬНЫХ ПРОЕКТОВ</w:t>
      </w:r>
    </w:p>
    <w:p w:rsidR="00C92E8D" w:rsidRDefault="00C92E8D" w:rsidP="00C92E8D">
      <w:pPr>
        <w:jc w:val="center"/>
      </w:pPr>
      <w:r>
        <w:t>НА РУССКОМ ЯЗЫКЕ СРЕДИ ДЕТЕЙ-МИГРАНТОВ</w:t>
      </w:r>
    </w:p>
    <w:p w:rsidR="00C92E8D" w:rsidRDefault="00C92E8D" w:rsidP="00C92E8D">
      <w:pPr>
        <w:jc w:val="center"/>
      </w:pPr>
      <w:r>
        <w:t>«ПО-РУССКИ РЕАЛЬНО И ВЕРТУАЛЬНО»</w:t>
      </w:r>
    </w:p>
    <w:p w:rsidR="00C92E8D" w:rsidRDefault="00C92E8D" w:rsidP="00C92E8D">
      <w:pPr>
        <w:jc w:val="center"/>
      </w:pPr>
    </w:p>
    <w:p w:rsidR="00C92E8D" w:rsidRDefault="00190B61" w:rsidP="00C92E8D">
      <w:pPr>
        <w:jc w:val="center"/>
      </w:pPr>
      <w:r>
        <w:t>НОМИНАЦИЯ «КЛАССНЫЙ РУССКИЙ»</w:t>
      </w:r>
    </w:p>
    <w:p w:rsidR="00190B61" w:rsidRDefault="00190B61" w:rsidP="00C92E8D">
      <w:pPr>
        <w:jc w:val="center"/>
      </w:pPr>
      <w:r>
        <w:t>ЛИНГВИСТИЧЕСКИЙ ПРАЗДНИК</w:t>
      </w:r>
    </w:p>
    <w:p w:rsidR="00190B61" w:rsidRDefault="00190B61" w:rsidP="00C92E8D">
      <w:pPr>
        <w:jc w:val="center"/>
      </w:pPr>
      <w:r>
        <w:t>«ПОЧЕМУ МЫ ТАК ГОВОРИМ?»</w:t>
      </w:r>
    </w:p>
    <w:p w:rsidR="00190B61" w:rsidRDefault="00190B61" w:rsidP="00190B61">
      <w:pPr>
        <w:jc w:val="right"/>
      </w:pPr>
    </w:p>
    <w:p w:rsidR="00190B61" w:rsidRDefault="00190B61" w:rsidP="00190B61">
      <w:pPr>
        <w:jc w:val="right"/>
      </w:pPr>
      <w:r>
        <w:t>ВЫПОЛНИЛ: БАЙЗАКОВА МАДИНА ТУТАШБЕКОВНА, УЧЕНИЦА 9 КЛАССА</w:t>
      </w:r>
    </w:p>
    <w:p w:rsidR="00190B61" w:rsidRDefault="00190B61" w:rsidP="00190B61">
      <w:pPr>
        <w:jc w:val="right"/>
      </w:pPr>
      <w:r>
        <w:t>МАОУ «НОВОИЛЬИНСКИЙ АГРОТЕХНИЧЕСКИЙ ЛИЦЕЙ»</w:t>
      </w:r>
    </w:p>
    <w:p w:rsidR="00190B61" w:rsidRDefault="00190B61" w:rsidP="00190B61">
      <w:pPr>
        <w:jc w:val="right"/>
      </w:pPr>
      <w:r>
        <w:t>РЕСПУБЛИКИ  БУРЯТИЯ</w:t>
      </w:r>
    </w:p>
    <w:p w:rsidR="00190B61" w:rsidRDefault="00190B61" w:rsidP="00190B61">
      <w:pPr>
        <w:jc w:val="right"/>
      </w:pPr>
      <w:r>
        <w:t xml:space="preserve">РУКОВОДИТЕЛЬ: БОЛОНЕВА ИРИНА ВАСИЛЬЕВНА, </w:t>
      </w:r>
    </w:p>
    <w:p w:rsidR="00190B61" w:rsidRDefault="00190B61" w:rsidP="00190B61">
      <w:pPr>
        <w:jc w:val="right"/>
      </w:pPr>
      <w:r>
        <w:t>УЧИТЕЛЬ РУССКОГО ЯЗЫКА И ЛИТЕРАТУРЫ.</w:t>
      </w:r>
    </w:p>
    <w:p w:rsidR="00190B61" w:rsidRDefault="00190B61" w:rsidP="00190B61">
      <w:pPr>
        <w:jc w:val="right"/>
      </w:pPr>
    </w:p>
    <w:p w:rsidR="00190B61" w:rsidRDefault="00190B61" w:rsidP="00190B61">
      <w:pPr>
        <w:jc w:val="center"/>
      </w:pPr>
    </w:p>
    <w:p w:rsidR="00190B61" w:rsidRDefault="00190B61" w:rsidP="00190B61">
      <w:pPr>
        <w:jc w:val="center"/>
      </w:pPr>
      <w:r>
        <w:t>САРАНСК 2021</w:t>
      </w:r>
    </w:p>
    <w:p w:rsidR="00190B61" w:rsidRDefault="00190B61" w:rsidP="00190B61">
      <w:pPr>
        <w:jc w:val="center"/>
      </w:pPr>
    </w:p>
    <w:p w:rsidR="00190B61" w:rsidRPr="00B8659F" w:rsidRDefault="00190B61" w:rsidP="00190B61">
      <w:pPr>
        <w:jc w:val="center"/>
        <w:rPr>
          <w:rFonts w:ascii="Times New Roman" w:hAnsi="Times New Roman" w:cs="Times New Roman"/>
          <w:sz w:val="24"/>
          <w:szCs w:val="24"/>
        </w:rPr>
      </w:pPr>
      <w:r w:rsidRPr="00B8659F">
        <w:rPr>
          <w:rFonts w:ascii="Times New Roman" w:hAnsi="Times New Roman" w:cs="Times New Roman"/>
          <w:sz w:val="24"/>
          <w:szCs w:val="24"/>
        </w:rPr>
        <w:lastRenderedPageBreak/>
        <w:t>Сценарий лингвистического праздника «Почему мы так говорим?»</w:t>
      </w:r>
    </w:p>
    <w:p w:rsidR="00190B61" w:rsidRPr="00B8659F" w:rsidRDefault="00190B61" w:rsidP="00190B61">
      <w:pPr>
        <w:rPr>
          <w:rFonts w:ascii="Times New Roman" w:hAnsi="Times New Roman" w:cs="Times New Roman"/>
          <w:sz w:val="24"/>
          <w:szCs w:val="24"/>
        </w:rPr>
      </w:pPr>
      <w:r w:rsidRPr="00B8659F">
        <w:rPr>
          <w:rFonts w:ascii="Times New Roman" w:hAnsi="Times New Roman" w:cs="Times New Roman"/>
          <w:sz w:val="24"/>
          <w:szCs w:val="24"/>
        </w:rPr>
        <w:t>Цель: 1.Познакомить с устойчивыми выражениями в русском языке, употреблением их в речи.</w:t>
      </w:r>
    </w:p>
    <w:p w:rsidR="00190B61" w:rsidRPr="00B8659F" w:rsidRDefault="00190B61" w:rsidP="00190B61">
      <w:pPr>
        <w:rPr>
          <w:rFonts w:ascii="Times New Roman" w:hAnsi="Times New Roman" w:cs="Times New Roman"/>
          <w:sz w:val="24"/>
          <w:szCs w:val="24"/>
        </w:rPr>
      </w:pPr>
      <w:r w:rsidRPr="00B8659F">
        <w:rPr>
          <w:rFonts w:ascii="Times New Roman" w:hAnsi="Times New Roman" w:cs="Times New Roman"/>
          <w:sz w:val="24"/>
          <w:szCs w:val="24"/>
        </w:rPr>
        <w:t xml:space="preserve">             2. Развивать речь, мышление, обогащать словарный запас языка, </w:t>
      </w:r>
    </w:p>
    <w:p w:rsidR="00190B61" w:rsidRPr="00B8659F" w:rsidRDefault="00190B61" w:rsidP="00190B61">
      <w:pPr>
        <w:rPr>
          <w:rFonts w:ascii="Times New Roman" w:hAnsi="Times New Roman" w:cs="Times New Roman"/>
          <w:sz w:val="24"/>
          <w:szCs w:val="24"/>
        </w:rPr>
      </w:pPr>
      <w:r w:rsidRPr="00B8659F">
        <w:rPr>
          <w:rFonts w:ascii="Times New Roman" w:hAnsi="Times New Roman" w:cs="Times New Roman"/>
          <w:sz w:val="24"/>
          <w:szCs w:val="24"/>
        </w:rPr>
        <w:t xml:space="preserve">                  формировать умение   самостоятельно находить информацию.</w:t>
      </w:r>
    </w:p>
    <w:p w:rsidR="00190B61" w:rsidRPr="00B8659F" w:rsidRDefault="00190B61" w:rsidP="00190B61">
      <w:pPr>
        <w:rPr>
          <w:rFonts w:ascii="Times New Roman" w:hAnsi="Times New Roman" w:cs="Times New Roman"/>
          <w:sz w:val="24"/>
          <w:szCs w:val="24"/>
        </w:rPr>
      </w:pPr>
      <w:r w:rsidRPr="00B8659F">
        <w:rPr>
          <w:rFonts w:ascii="Times New Roman" w:hAnsi="Times New Roman" w:cs="Times New Roman"/>
          <w:sz w:val="24"/>
          <w:szCs w:val="24"/>
        </w:rPr>
        <w:t xml:space="preserve">              3. Воспитывать уважительное отношение к языку, интереск  углубленному</w:t>
      </w:r>
    </w:p>
    <w:p w:rsidR="00190B61" w:rsidRPr="00B8659F" w:rsidRDefault="00B8659F" w:rsidP="00190B61">
      <w:pPr>
        <w:rPr>
          <w:rFonts w:ascii="Times New Roman" w:hAnsi="Times New Roman" w:cs="Times New Roman"/>
          <w:sz w:val="24"/>
          <w:szCs w:val="24"/>
        </w:rPr>
      </w:pPr>
      <w:r w:rsidRPr="00B8659F">
        <w:rPr>
          <w:rFonts w:ascii="Times New Roman" w:hAnsi="Times New Roman" w:cs="Times New Roman"/>
          <w:sz w:val="24"/>
          <w:szCs w:val="24"/>
        </w:rPr>
        <w:t>и</w:t>
      </w:r>
      <w:r w:rsidR="00190B61" w:rsidRPr="00B8659F">
        <w:rPr>
          <w:rFonts w:ascii="Times New Roman" w:hAnsi="Times New Roman" w:cs="Times New Roman"/>
          <w:sz w:val="24"/>
          <w:szCs w:val="24"/>
        </w:rPr>
        <w:t>зучению р</w:t>
      </w:r>
      <w:r w:rsidRPr="00B8659F">
        <w:rPr>
          <w:rFonts w:ascii="Times New Roman" w:hAnsi="Times New Roman" w:cs="Times New Roman"/>
          <w:sz w:val="24"/>
          <w:szCs w:val="24"/>
        </w:rPr>
        <w:t>усского языка.</w:t>
      </w:r>
    </w:p>
    <w:p w:rsidR="00B8659F" w:rsidRPr="00B8659F" w:rsidRDefault="00B8659F" w:rsidP="00190B61">
      <w:pPr>
        <w:rPr>
          <w:rFonts w:ascii="Times New Roman" w:hAnsi="Times New Roman" w:cs="Times New Roman"/>
          <w:sz w:val="24"/>
          <w:szCs w:val="24"/>
        </w:rPr>
      </w:pPr>
    </w:p>
    <w:p w:rsidR="00B8659F" w:rsidRPr="00B8659F" w:rsidRDefault="00B8659F" w:rsidP="00190B61">
      <w:pPr>
        <w:rPr>
          <w:rFonts w:ascii="Times New Roman" w:hAnsi="Times New Roman" w:cs="Times New Roman"/>
          <w:sz w:val="24"/>
          <w:szCs w:val="24"/>
        </w:rPr>
      </w:pPr>
    </w:p>
    <w:p w:rsidR="00B8659F" w:rsidRPr="00B8659F" w:rsidRDefault="00B8659F" w:rsidP="00B8659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8659F">
        <w:rPr>
          <w:rFonts w:ascii="Times New Roman" w:hAnsi="Times New Roman" w:cs="Times New Roman"/>
          <w:sz w:val="24"/>
          <w:szCs w:val="24"/>
        </w:rPr>
        <w:t>Ведущий. Здравствуйте, ребята, уважаемые гости, рада приветствовать вас на лингвистическом празднике «Почему мы так говорим?»</w:t>
      </w:r>
    </w:p>
    <w:p w:rsidR="00B8659F" w:rsidRPr="00B8659F" w:rsidRDefault="00B8659F" w:rsidP="00B865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8659F">
        <w:rPr>
          <w:rFonts w:ascii="Times New Roman" w:hAnsi="Times New Roman" w:cs="Times New Roman"/>
          <w:b/>
          <w:sz w:val="24"/>
          <w:szCs w:val="24"/>
        </w:rPr>
        <w:t>Представляю команды 6 «а» и 6 «б» классов.</w:t>
      </w:r>
    </w:p>
    <w:p w:rsidR="00B8659F" w:rsidRPr="00B8659F" w:rsidRDefault="00B8659F" w:rsidP="00B865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8659F">
        <w:rPr>
          <w:rFonts w:ascii="Times New Roman" w:hAnsi="Times New Roman" w:cs="Times New Roman"/>
          <w:b/>
          <w:sz w:val="24"/>
          <w:szCs w:val="24"/>
        </w:rPr>
        <w:t>Капитаны команд:…</w:t>
      </w:r>
    </w:p>
    <w:p w:rsidR="00B8659F" w:rsidRPr="00B8659F" w:rsidRDefault="00B8659F" w:rsidP="00B865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8659F">
        <w:rPr>
          <w:rFonts w:ascii="Times New Roman" w:hAnsi="Times New Roman" w:cs="Times New Roman"/>
          <w:b/>
          <w:sz w:val="24"/>
          <w:szCs w:val="24"/>
        </w:rPr>
        <w:t>Представляю жюри:…</w:t>
      </w:r>
    </w:p>
    <w:p w:rsidR="00B8659F" w:rsidRPr="00B8659F" w:rsidRDefault="00B8659F" w:rsidP="00B865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659F" w:rsidRPr="00B8659F" w:rsidRDefault="00B8659F" w:rsidP="00B8659F">
      <w:pPr>
        <w:pStyle w:val="a3"/>
        <w:rPr>
          <w:rFonts w:ascii="Times New Roman" w:hAnsi="Times New Roman" w:cs="Times New Roman"/>
          <w:sz w:val="24"/>
          <w:szCs w:val="24"/>
        </w:rPr>
      </w:pPr>
      <w:r w:rsidRPr="00B8659F">
        <w:rPr>
          <w:rFonts w:ascii="Times New Roman" w:hAnsi="Times New Roman" w:cs="Times New Roman"/>
          <w:sz w:val="24"/>
          <w:szCs w:val="24"/>
        </w:rPr>
        <w:t xml:space="preserve">Девизом нашего праздника будут слова: «Язык </w:t>
      </w:r>
      <w:proofErr w:type="gramStart"/>
      <w:r w:rsidRPr="00B8659F">
        <w:rPr>
          <w:rFonts w:ascii="Times New Roman" w:hAnsi="Times New Roman" w:cs="Times New Roman"/>
          <w:sz w:val="24"/>
          <w:szCs w:val="24"/>
        </w:rPr>
        <w:t>мой-друг</w:t>
      </w:r>
      <w:proofErr w:type="gramEnd"/>
      <w:r w:rsidRPr="00B8659F">
        <w:rPr>
          <w:rFonts w:ascii="Times New Roman" w:hAnsi="Times New Roman" w:cs="Times New Roman"/>
          <w:sz w:val="24"/>
          <w:szCs w:val="24"/>
        </w:rPr>
        <w:t xml:space="preserve"> мой».</w:t>
      </w:r>
    </w:p>
    <w:p w:rsidR="00B8659F" w:rsidRPr="00B8659F" w:rsidRDefault="00B8659F" w:rsidP="00B8659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8659F" w:rsidRPr="00B8659F" w:rsidRDefault="00B8659F" w:rsidP="00B8659F">
      <w:pPr>
        <w:pStyle w:val="a3"/>
        <w:rPr>
          <w:rFonts w:ascii="Times New Roman" w:hAnsi="Times New Roman" w:cs="Times New Roman"/>
          <w:sz w:val="24"/>
          <w:szCs w:val="24"/>
        </w:rPr>
      </w:pPr>
      <w:r w:rsidRPr="00B8659F">
        <w:rPr>
          <w:rFonts w:ascii="Times New Roman" w:hAnsi="Times New Roman" w:cs="Times New Roman"/>
          <w:sz w:val="24"/>
          <w:szCs w:val="24"/>
        </w:rPr>
        <w:t xml:space="preserve">Эпиграф: </w:t>
      </w:r>
    </w:p>
    <w:p w:rsidR="00B8659F" w:rsidRPr="00B8659F" w:rsidRDefault="00B8659F" w:rsidP="00B865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8659F">
        <w:rPr>
          <w:rFonts w:ascii="Times New Roman" w:hAnsi="Times New Roman" w:cs="Times New Roman"/>
          <w:b/>
          <w:sz w:val="24"/>
          <w:szCs w:val="24"/>
        </w:rPr>
        <w:t>В светлых, прозрачных глубинах народного языка отражается не одна природа родной страны, но и вся история духовной жизни народа.</w:t>
      </w:r>
    </w:p>
    <w:p w:rsidR="00B8659F" w:rsidRPr="00B8659F" w:rsidRDefault="00B8659F" w:rsidP="00B8659F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8659F">
        <w:rPr>
          <w:rFonts w:ascii="Times New Roman" w:hAnsi="Times New Roman" w:cs="Times New Roman"/>
          <w:b/>
          <w:sz w:val="24"/>
          <w:szCs w:val="24"/>
        </w:rPr>
        <w:t>К.Д.Ушинский</w:t>
      </w:r>
    </w:p>
    <w:p w:rsidR="00B8659F" w:rsidRDefault="00B8659F" w:rsidP="00B865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B8659F">
        <w:rPr>
          <w:rFonts w:ascii="Times New Roman" w:hAnsi="Times New Roman" w:cs="Times New Roman"/>
          <w:i/>
          <w:sz w:val="24"/>
          <w:szCs w:val="24"/>
        </w:rPr>
        <w:t>- Как</w:t>
      </w:r>
      <w:r>
        <w:rPr>
          <w:rFonts w:ascii="Times New Roman" w:hAnsi="Times New Roman" w:cs="Times New Roman"/>
          <w:i/>
          <w:sz w:val="24"/>
          <w:szCs w:val="24"/>
        </w:rPr>
        <w:t>, ребята, вы понимаете эти слова?</w:t>
      </w:r>
    </w:p>
    <w:p w:rsidR="00B8659F" w:rsidRDefault="00B8659F" w:rsidP="00B865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(Возможный ответ: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«Язык содержит в себе жизненный опыт народа. С древних времен я зык впитывал в себя мудрость и красоту.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Мифы, сказки легенды, предания обогатили его меткость</w:t>
      </w:r>
      <w:r w:rsidR="00FE271C">
        <w:rPr>
          <w:rFonts w:ascii="Times New Roman" w:hAnsi="Times New Roman" w:cs="Times New Roman"/>
          <w:i/>
          <w:sz w:val="24"/>
          <w:szCs w:val="24"/>
        </w:rPr>
        <w:t xml:space="preserve"> и выразительностью».)</w:t>
      </w:r>
      <w:proofErr w:type="gramEnd"/>
    </w:p>
    <w:p w:rsidR="00FE271C" w:rsidRDefault="00FE271C" w:rsidP="00B8659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E271C" w:rsidRDefault="00FE271C" w:rsidP="00B8659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Прослушайте стихотворение И.С. Тургенева «Русский язык».</w:t>
      </w:r>
    </w:p>
    <w:p w:rsidR="00FE271C" w:rsidRDefault="00FE271C" w:rsidP="00B8659F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E271C" w:rsidRDefault="00FE271C" w:rsidP="00B8659F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 Мы будем сегодня говорить о нашем родном русском языке.</w:t>
      </w:r>
    </w:p>
    <w:p w:rsidR="00FE271C" w:rsidRDefault="00FE271C" w:rsidP="00B865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Приветствие команд. Жюри начинает оценивать первый конкурс «Приветствие». Высший балл-5.</w:t>
      </w:r>
    </w:p>
    <w:p w:rsidR="00FE271C" w:rsidRDefault="00FE271C" w:rsidP="00B865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FE271C" w:rsidRDefault="00FE271C" w:rsidP="00B865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№2 «Экзамен»</w:t>
      </w:r>
    </w:p>
    <w:p w:rsidR="00F100D7" w:rsidRDefault="00F100D7" w:rsidP="00B8659F">
      <w:pPr>
        <w:pStyle w:val="a3"/>
        <w:rPr>
          <w:rFonts w:ascii="Times New Roman" w:hAnsi="Times New Roman" w:cs="Times New Roman"/>
          <w:sz w:val="24"/>
          <w:szCs w:val="24"/>
        </w:rPr>
      </w:pPr>
      <w:r w:rsidRPr="00F100D7">
        <w:rPr>
          <w:rFonts w:ascii="Times New Roman" w:hAnsi="Times New Roman" w:cs="Times New Roman"/>
          <w:sz w:val="24"/>
          <w:szCs w:val="24"/>
        </w:rPr>
        <w:t>На столе лежат</w:t>
      </w:r>
      <w:r>
        <w:rPr>
          <w:rFonts w:ascii="Times New Roman" w:hAnsi="Times New Roman" w:cs="Times New Roman"/>
          <w:sz w:val="24"/>
          <w:szCs w:val="24"/>
        </w:rPr>
        <w:t xml:space="preserve"> билеты, капитаны команд по очереди вытягивают билеты, здесь даны фразеологизмы, происхождение которых нужно раскрыть, можно давать досрочные ответы или поразмышлять в команде, болельщики тоже могут принимать участие и приносить команде баллы.</w:t>
      </w:r>
    </w:p>
    <w:p w:rsidR="00F100D7" w:rsidRDefault="00F100D7" w:rsidP="00F100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тридевять земель.</w:t>
      </w:r>
    </w:p>
    <w:p w:rsidR="00F100D7" w:rsidRDefault="00F100D7" w:rsidP="00F100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корки до корки.</w:t>
      </w:r>
    </w:p>
    <w:p w:rsidR="00F100D7" w:rsidRDefault="00F100D7" w:rsidP="00F100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 строка.</w:t>
      </w:r>
    </w:p>
    <w:p w:rsidR="00F100D7" w:rsidRDefault="00F100D7" w:rsidP="00F100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 деревню к дедушке.</w:t>
      </w:r>
    </w:p>
    <w:p w:rsidR="00F100D7" w:rsidRDefault="00F100D7" w:rsidP="00F100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Авгиевы конюшни.</w:t>
      </w:r>
    </w:p>
    <w:p w:rsidR="00F100D7" w:rsidRDefault="00F100D7" w:rsidP="00F100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Ахиллесова пята.</w:t>
      </w:r>
    </w:p>
    <w:p w:rsidR="00F100D7" w:rsidRDefault="00F100D7" w:rsidP="00F100D7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Минутка отдыха. Загадка о Бабе-Яге.</w:t>
      </w:r>
    </w:p>
    <w:p w:rsidR="004E446C" w:rsidRDefault="004E446C" w:rsidP="00F100D7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ahoma" w:hAnsi="Tahoma" w:cs="Tahoma"/>
          <w:color w:val="222222"/>
          <w:shd w:val="clear" w:color="auto" w:fill="FFFFFF"/>
        </w:rPr>
        <w:t>В лесу живёт одна старушка.</w:t>
      </w:r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  <w:shd w:val="clear" w:color="auto" w:fill="FFFFFF"/>
        </w:rPr>
        <w:t>Есть у неё чудо избушка.</w:t>
      </w:r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  <w:shd w:val="clear" w:color="auto" w:fill="FFFFFF"/>
        </w:rPr>
        <w:t>Она летает на метле.</w:t>
      </w:r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  <w:shd w:val="clear" w:color="auto" w:fill="FFFFFF"/>
        </w:rPr>
        <w:t>Детей ворует на заре.</w:t>
      </w:r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  <w:shd w:val="clear" w:color="auto" w:fill="FFFFFF"/>
        </w:rPr>
        <w:t>И костяная у неё нога,</w:t>
      </w:r>
      <w:r>
        <w:rPr>
          <w:rFonts w:ascii="Tahoma" w:hAnsi="Tahoma" w:cs="Tahoma"/>
          <w:color w:val="222222"/>
        </w:rPr>
        <w:br/>
      </w:r>
      <w:r>
        <w:rPr>
          <w:rFonts w:ascii="Tahoma" w:hAnsi="Tahoma" w:cs="Tahoma"/>
          <w:color w:val="222222"/>
          <w:shd w:val="clear" w:color="auto" w:fill="FFFFFF"/>
        </w:rPr>
        <w:t>Зовут её…</w:t>
      </w:r>
    </w:p>
    <w:p w:rsidR="00F100D7" w:rsidRDefault="0014530A" w:rsidP="00F100D7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Кто знает, каково происхождение этого слова?</w:t>
      </w:r>
    </w:p>
    <w:p w:rsidR="004E446C" w:rsidRDefault="004E446C" w:rsidP="00F100D7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4E446C" w:rsidRPr="004E446C" w:rsidRDefault="004E446C" w:rsidP="004E446C">
      <w:pPr>
        <w:shd w:val="clear" w:color="auto" w:fill="FBFBFB"/>
        <w:spacing w:before="100" w:beforeAutospacing="1" w:after="330" w:line="330" w:lineRule="atLeast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E446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Баба-яга мифологическое существо, играющее важную роль в народных славянских сказаниях</w:t>
      </w:r>
      <w:proofErr w:type="gramStart"/>
      <w:r w:rsidRPr="004E446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proofErr w:type="gramEnd"/>
      <w:r w:rsidRPr="004E446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Start"/>
      <w:r w:rsidRPr="004E446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</w:t>
      </w:r>
      <w:proofErr w:type="gramEnd"/>
      <w:r w:rsidRPr="004E446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роизводит слово яга из санскритского корня </w:t>
      </w:r>
      <w:proofErr w:type="spellStart"/>
      <w:r w:rsidRPr="004E446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ah</w:t>
      </w:r>
      <w:proofErr w:type="spellEnd"/>
      <w:r w:rsidRPr="004E446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proofErr w:type="spellStart"/>
      <w:r w:rsidRPr="004E446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auh</w:t>
      </w:r>
      <w:proofErr w:type="spellEnd"/>
      <w:r w:rsidRPr="004E446C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означающего — идти, двигаться. Является в двух мотивах: доброй старушкой, показывающей заблудившемуся молодцу дорогу и отсылающей его к своим братьям ветру, месяцу и солнцу.</w:t>
      </w:r>
    </w:p>
    <w:p w:rsidR="004E446C" w:rsidRDefault="004E446C" w:rsidP="00F100D7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14530A" w:rsidRDefault="0014530A" w:rsidP="00F100D7">
      <w:pPr>
        <w:pStyle w:val="a3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14530A">
        <w:rPr>
          <w:rFonts w:ascii="Times New Roman" w:hAnsi="Times New Roman" w:cs="Times New Roman"/>
          <w:i/>
          <w:sz w:val="24"/>
          <w:szCs w:val="24"/>
        </w:rPr>
        <w:t xml:space="preserve">Кто больше подберет эпитетов, </w:t>
      </w:r>
      <w:r>
        <w:rPr>
          <w:rFonts w:ascii="Times New Roman" w:hAnsi="Times New Roman" w:cs="Times New Roman"/>
          <w:i/>
          <w:sz w:val="24"/>
          <w:szCs w:val="24"/>
        </w:rPr>
        <w:t>характеризующих Бабу-Ягу?</w:t>
      </w:r>
    </w:p>
    <w:p w:rsidR="0014530A" w:rsidRDefault="00236B97" w:rsidP="00F100D7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 №3 «Пантомима»</w:t>
      </w:r>
    </w:p>
    <w:p w:rsidR="00236B97" w:rsidRPr="00236B97" w:rsidRDefault="00236B97" w:rsidP="00236B9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36B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Команда показывает соперникам с помощью жестов, мимики и предметов фразеологизм. Можно его нарисовать. Надо правильно назвать его и объяснить</w:t>
      </w:r>
      <w:proofErr w:type="gramStart"/>
      <w:r w:rsidRPr="00236B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  <w:r w:rsidRPr="00236B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</w:t>
      </w:r>
      <w:proofErr w:type="gramStart"/>
      <w:r w:rsidRPr="00236B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</w:t>
      </w:r>
      <w:proofErr w:type="gramEnd"/>
      <w:r w:rsidRPr="00236B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абота в группах)</w:t>
      </w:r>
    </w:p>
    <w:p w:rsidR="00236B97" w:rsidRPr="00236B97" w:rsidRDefault="00236B97" w:rsidP="00236B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36B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Водить за нос …обманывать</w:t>
      </w:r>
    </w:p>
    <w:p w:rsidR="00236B97" w:rsidRPr="00236B97" w:rsidRDefault="00236B97" w:rsidP="00236B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36B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Развешивать уши …слушать с доверием, забывая о своих делах; </w:t>
      </w:r>
    </w:p>
    <w:p w:rsidR="00236B97" w:rsidRPr="00236B97" w:rsidRDefault="00236B97" w:rsidP="00236B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36B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Точить зубы</w:t>
      </w:r>
      <w:proofErr w:type="gramStart"/>
      <w:r w:rsidRPr="00236B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….</w:t>
      </w:r>
      <w:proofErr w:type="gramEnd"/>
      <w:r w:rsidRPr="00236B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сердиться на кого-либо</w:t>
      </w:r>
    </w:p>
    <w:p w:rsidR="00236B97" w:rsidRPr="00236B97" w:rsidRDefault="00236B97" w:rsidP="00236B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proofErr w:type="gramStart"/>
      <w:r w:rsidRPr="00236B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Клевать носом …дремать</w:t>
      </w:r>
      <w:proofErr w:type="gramEnd"/>
    </w:p>
    <w:p w:rsidR="00236B97" w:rsidRPr="00236B97" w:rsidRDefault="00236B97" w:rsidP="00236B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36B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Делать из мухи слона …преувеличивать</w:t>
      </w:r>
    </w:p>
    <w:p w:rsidR="00236B97" w:rsidRPr="00236B97" w:rsidRDefault="00236B97" w:rsidP="00236B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36B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Прикусить язык …промолчать</w:t>
      </w:r>
    </w:p>
    <w:p w:rsidR="00236B97" w:rsidRPr="00236B97" w:rsidRDefault="00236B97" w:rsidP="00236B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36B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Чесать языки …болтать</w:t>
      </w:r>
    </w:p>
    <w:p w:rsidR="00236B97" w:rsidRPr="00236B97" w:rsidRDefault="00236B97" w:rsidP="00236B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36B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Строить глазки…кокетничать, привлекать внимание</w:t>
      </w:r>
    </w:p>
    <w:p w:rsidR="00236B97" w:rsidRPr="00236B97" w:rsidRDefault="00236B97" w:rsidP="00236B97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36B9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Не в своей тарелке …испытывать чувство неловкости</w:t>
      </w:r>
    </w:p>
    <w:p w:rsidR="00236B97" w:rsidRPr="0014530A" w:rsidRDefault="00236B97" w:rsidP="00F100D7">
      <w:pPr>
        <w:pStyle w:val="a3"/>
        <w:ind w:left="1080"/>
        <w:rPr>
          <w:rFonts w:ascii="Times New Roman" w:hAnsi="Times New Roman" w:cs="Times New Roman"/>
          <w:b/>
          <w:i/>
          <w:sz w:val="24"/>
          <w:szCs w:val="24"/>
        </w:rPr>
      </w:pPr>
    </w:p>
    <w:p w:rsidR="0014530A" w:rsidRDefault="00236B97" w:rsidP="0014530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№4</w:t>
      </w:r>
      <w:r w:rsidR="0014530A">
        <w:rPr>
          <w:rFonts w:ascii="Times New Roman" w:hAnsi="Times New Roman" w:cs="Times New Roman"/>
          <w:b/>
          <w:sz w:val="24"/>
          <w:szCs w:val="24"/>
        </w:rPr>
        <w:t xml:space="preserve"> «Разгадай загадки»</w:t>
      </w:r>
    </w:p>
    <w:p w:rsidR="0014530A" w:rsidRDefault="0014530A" w:rsidP="0014530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Где раки зимуют?</w:t>
      </w:r>
    </w:p>
    <w:p w:rsidR="0014530A" w:rsidRDefault="0014530A" w:rsidP="0014530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 кожи вон лезет.</w:t>
      </w:r>
    </w:p>
    <w:p w:rsidR="0014530A" w:rsidRDefault="0014530A" w:rsidP="0014530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Спит с открытыми глазами.</w:t>
      </w:r>
    </w:p>
    <w:p w:rsidR="0014530A" w:rsidRDefault="0014530A" w:rsidP="0014530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4530A" w:rsidRDefault="0014530A" w:rsidP="0014530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Дополнительно. Как правильно произнести: 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рыбов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нет зубов, у рыбарей нет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зубей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у рыб нет зуб.</w:t>
      </w:r>
    </w:p>
    <w:p w:rsidR="0014530A" w:rsidRDefault="0014530A" w:rsidP="00236B9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236B97">
        <w:rPr>
          <w:rFonts w:ascii="Times New Roman" w:hAnsi="Times New Roman" w:cs="Times New Roman"/>
          <w:i/>
          <w:sz w:val="24"/>
          <w:szCs w:val="24"/>
        </w:rPr>
        <w:t>Что такое фразеологизмы?</w:t>
      </w:r>
    </w:p>
    <w:p w:rsidR="00236B97" w:rsidRDefault="00236B97" w:rsidP="00236B97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Минутка отдыха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i/>
          <w:sz w:val="24"/>
          <w:szCs w:val="24"/>
        </w:rPr>
        <w:t xml:space="preserve"> «Непутевый человек» (см. Л.Т. Григорян « Язык мой-друг мой»</w:t>
      </w:r>
      <w:proofErr w:type="gramEnd"/>
    </w:p>
    <w:p w:rsidR="00236B97" w:rsidRPr="00236B97" w:rsidRDefault="00236B97" w:rsidP="00236B9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FE271C" w:rsidRDefault="00236B97" w:rsidP="00B865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Конкурс №5</w:t>
      </w:r>
    </w:p>
    <w:p w:rsidR="00236B97" w:rsidRDefault="00236B97" w:rsidP="00B865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Составьте с выражением «Непутевый человек» текст.</w:t>
      </w:r>
    </w:p>
    <w:p w:rsidR="00236B97" w:rsidRDefault="00236B97" w:rsidP="00B865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(За лучший текс 5 баллов)</w:t>
      </w:r>
    </w:p>
    <w:p w:rsidR="00236B97" w:rsidRDefault="00236B97" w:rsidP="00B865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Игр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соревнование с болельщиками.</w:t>
      </w:r>
    </w:p>
    <w:p w:rsidR="00236B97" w:rsidRDefault="00236B97" w:rsidP="00B865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Назвать значение фразеологизмов.</w:t>
      </w:r>
    </w:p>
    <w:p w:rsidR="00236B97" w:rsidRDefault="00236B97" w:rsidP="00B865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Сидеть сложа руки, бесструнная балалайка, в час по чайной ложке, рукой подать, кривить душой, повесить нос, гонять лодыря, раз два и обчелся, куры не клюют, кожа да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>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 лопатки, собак гонять, бить баклуши, водить за нос, высунув язык, со всех ног.</w:t>
      </w:r>
    </w:p>
    <w:p w:rsidR="00236B97" w:rsidRDefault="00236B97" w:rsidP="00B865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(Самые активные болельщики получают призы). </w:t>
      </w:r>
    </w:p>
    <w:p w:rsidR="00236B97" w:rsidRDefault="00236B97" w:rsidP="00B865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Внимание! Два черных ящика. Вопрос 6 «а»</w:t>
      </w:r>
    </w:p>
    <w:p w:rsidR="00236B97" w:rsidRDefault="00236B97" w:rsidP="00B8659F">
      <w:pPr>
        <w:pStyle w:val="a3"/>
        <w:rPr>
          <w:rFonts w:ascii="Times New Roman" w:hAnsi="Times New Roman" w:cs="Times New Roman"/>
          <w:sz w:val="24"/>
          <w:szCs w:val="24"/>
        </w:rPr>
      </w:pPr>
      <w:r w:rsidRPr="00236B97">
        <w:rPr>
          <w:rFonts w:ascii="Times New Roman" w:hAnsi="Times New Roman" w:cs="Times New Roman"/>
          <w:sz w:val="24"/>
          <w:szCs w:val="24"/>
        </w:rPr>
        <w:t>В древнегреческом мифе о Пандоре говорится, что некогда люди жили, не зная…</w:t>
      </w:r>
      <w:r w:rsidR="00C43764">
        <w:rPr>
          <w:rFonts w:ascii="Times New Roman" w:hAnsi="Times New Roman" w:cs="Times New Roman"/>
          <w:sz w:val="24"/>
          <w:szCs w:val="24"/>
        </w:rPr>
        <w:t>, пока Прометей не похитил у богов огонь. За это разгневанный Зевс послал на Землю красивую женщину-Пандору. Она получила от Зевса ларец, в котором были заперты человеческие</w:t>
      </w:r>
      <w:proofErr w:type="gramStart"/>
      <w:r w:rsidR="00C43764">
        <w:rPr>
          <w:rFonts w:ascii="Times New Roman" w:hAnsi="Times New Roman" w:cs="Times New Roman"/>
          <w:sz w:val="24"/>
          <w:szCs w:val="24"/>
        </w:rPr>
        <w:t>…Н</w:t>
      </w:r>
      <w:proofErr w:type="gramEnd"/>
      <w:r w:rsidR="00C43764">
        <w:rPr>
          <w:rFonts w:ascii="Times New Roman" w:hAnsi="Times New Roman" w:cs="Times New Roman"/>
          <w:sz w:val="24"/>
          <w:szCs w:val="24"/>
        </w:rPr>
        <w:t>есмотря на предупреждения Прометея не открывать ларец, Пандора, подстрекаемая любопытством, открыла ларец и рассыпала содержимое. Плохо тогда стало.</w:t>
      </w:r>
    </w:p>
    <w:p w:rsidR="00C43764" w:rsidRDefault="00C43764" w:rsidP="00B865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Что в черном ящике? Вставив пропущенные слова, вы узнаете, что лежит в нем, узнаете фразеологизм, который пришел из мифа, а также его значение.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(Несчастья, болезни, старость.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Выражение</w:t>
      </w:r>
      <w:r>
        <w:rPr>
          <w:rFonts w:ascii="Times New Roman" w:hAnsi="Times New Roman" w:cs="Times New Roman"/>
          <w:b/>
          <w:sz w:val="24"/>
          <w:szCs w:val="24"/>
        </w:rPr>
        <w:t>, имеющее значение: источник несчастий, великих бедствий, получило название «Ящик Пандоры»).</w:t>
      </w:r>
      <w:proofErr w:type="gramEnd"/>
    </w:p>
    <w:p w:rsidR="00C43764" w:rsidRDefault="00C43764" w:rsidP="00B8659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43764" w:rsidRDefault="00C43764" w:rsidP="00B865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 6 «б»</w:t>
      </w:r>
    </w:p>
    <w:p w:rsidR="00C43764" w:rsidRDefault="00C43764" w:rsidP="00B865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одном древнегреческом мифе говорится, что на свадьбе присутствовали три богини: Афродита, </w:t>
      </w:r>
      <w:r w:rsidR="00722AB6">
        <w:rPr>
          <w:rFonts w:ascii="Times New Roman" w:hAnsi="Times New Roman" w:cs="Times New Roman"/>
          <w:sz w:val="24"/>
          <w:szCs w:val="24"/>
        </w:rPr>
        <w:t>Афина, Гера. Желая их поссорить</w:t>
      </w:r>
      <w:r>
        <w:rPr>
          <w:rFonts w:ascii="Times New Roman" w:hAnsi="Times New Roman" w:cs="Times New Roman"/>
          <w:sz w:val="24"/>
          <w:szCs w:val="24"/>
        </w:rPr>
        <w:t>, четвертая богиня Эрида бросила в толпу</w:t>
      </w:r>
      <w:r w:rsidR="00722AB6">
        <w:rPr>
          <w:rFonts w:ascii="Times New Roman" w:hAnsi="Times New Roman" w:cs="Times New Roman"/>
          <w:sz w:val="24"/>
          <w:szCs w:val="24"/>
        </w:rPr>
        <w:t xml:space="preserve"> </w:t>
      </w:r>
      <w:r w:rsidR="00722AB6" w:rsidRPr="00722AB6">
        <w:rPr>
          <w:rFonts w:ascii="Times New Roman" w:hAnsi="Times New Roman" w:cs="Times New Roman"/>
          <w:b/>
          <w:sz w:val="24"/>
          <w:szCs w:val="24"/>
        </w:rPr>
        <w:t>то</w:t>
      </w:r>
      <w:r w:rsidR="00722AB6">
        <w:rPr>
          <w:rFonts w:ascii="Times New Roman" w:hAnsi="Times New Roman" w:cs="Times New Roman"/>
          <w:sz w:val="24"/>
          <w:szCs w:val="24"/>
        </w:rPr>
        <w:t xml:space="preserve">, что храниться в этом ящике, с надписью «прекраснейшей». Между богинями завязался спор. Каждая считала, что </w:t>
      </w:r>
      <w:r w:rsidR="00722AB6" w:rsidRPr="00722AB6">
        <w:rPr>
          <w:rFonts w:ascii="Times New Roman" w:hAnsi="Times New Roman" w:cs="Times New Roman"/>
          <w:b/>
          <w:sz w:val="24"/>
          <w:szCs w:val="24"/>
        </w:rPr>
        <w:t>это</w:t>
      </w:r>
      <w:r w:rsidR="00722AB6">
        <w:rPr>
          <w:rFonts w:ascii="Times New Roman" w:hAnsi="Times New Roman" w:cs="Times New Roman"/>
          <w:sz w:val="24"/>
          <w:szCs w:val="24"/>
        </w:rPr>
        <w:t xml:space="preserve"> предназначено ей, и ни за что не хотела уступать. В спор вмешался сын  троянского царя Парис. Он присудил </w:t>
      </w:r>
      <w:r w:rsidR="00722AB6" w:rsidRPr="00722AB6">
        <w:rPr>
          <w:rFonts w:ascii="Times New Roman" w:hAnsi="Times New Roman" w:cs="Times New Roman"/>
          <w:b/>
          <w:sz w:val="24"/>
          <w:szCs w:val="24"/>
        </w:rPr>
        <w:t>это</w:t>
      </w:r>
      <w:r w:rsidR="00722A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AB6">
        <w:rPr>
          <w:rFonts w:ascii="Times New Roman" w:hAnsi="Times New Roman" w:cs="Times New Roman"/>
          <w:sz w:val="24"/>
          <w:szCs w:val="24"/>
        </w:rPr>
        <w:t xml:space="preserve">Афродите-богине красоты. Афина и Гера рассердились и стали настраивать все греческие народы против троянцев. Разгорелась кровопролитная война, в результате которой погибла Троя. С тех пор мы называем повод для разногласий как? </w:t>
      </w:r>
      <w:r w:rsidR="00722AB6" w:rsidRPr="00722AB6">
        <w:rPr>
          <w:rFonts w:ascii="Times New Roman" w:hAnsi="Times New Roman" w:cs="Times New Roman"/>
          <w:b/>
          <w:sz w:val="24"/>
          <w:szCs w:val="24"/>
        </w:rPr>
        <w:t>(Яблоко раздора)</w:t>
      </w:r>
    </w:p>
    <w:p w:rsidR="00EA6D9B" w:rsidRPr="00EA6D9B" w:rsidRDefault="00EA6D9B" w:rsidP="00B865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A6D9B">
        <w:rPr>
          <w:rFonts w:ascii="Times New Roman" w:hAnsi="Times New Roman" w:cs="Times New Roman"/>
          <w:b/>
          <w:sz w:val="24"/>
          <w:szCs w:val="24"/>
        </w:rPr>
        <w:t>3. Заключительная часть.</w:t>
      </w:r>
    </w:p>
    <w:p w:rsidR="00EA6D9B" w:rsidRDefault="00EA6D9B" w:rsidP="00B865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Итак, настало время подводить итоги.</w:t>
      </w:r>
    </w:p>
    <w:p w:rsidR="00EA6D9B" w:rsidRDefault="00EA6D9B" w:rsidP="00B865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Сегодня вы услышали выражения, которые  знакомы многим народам, а некоторые из них только русскому народу.</w:t>
      </w:r>
    </w:p>
    <w:p w:rsidR="00EA6D9B" w:rsidRDefault="00EA6D9B" w:rsidP="00B865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вы можете сказать о русском языке?</w:t>
      </w:r>
    </w:p>
    <w:p w:rsidR="00EA6D9B" w:rsidRDefault="00EA6D9B" w:rsidP="00B8659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Что для вас было новым открытием?</w:t>
      </w:r>
    </w:p>
    <w:p w:rsidR="00EA6D9B" w:rsidRDefault="00EA6D9B" w:rsidP="00EA6D9B">
      <w:r>
        <w:t xml:space="preserve">Закончить сегодняшний праздник мне бы хотелось стихотворением грузинского поэта  </w:t>
      </w:r>
      <w:proofErr w:type="spellStart"/>
      <w:r>
        <w:t>И.</w:t>
      </w:r>
      <w:bookmarkStart w:id="0" w:name="_GoBack"/>
      <w:bookmarkEnd w:id="0"/>
      <w:r>
        <w:t>Гришашвили</w:t>
      </w:r>
      <w:proofErr w:type="spellEnd"/>
      <w:r>
        <w:t xml:space="preserve"> «Овладей русской речью».</w:t>
      </w:r>
    </w:p>
    <w:p w:rsidR="00EA6D9B" w:rsidRDefault="00EA6D9B" w:rsidP="00EA6D9B">
      <w:pPr>
        <w:rPr>
          <w:rFonts w:ascii="Arial" w:hAnsi="Arial" w:cs="Arial"/>
          <w:color w:val="4B4747"/>
          <w:sz w:val="21"/>
          <w:szCs w:val="21"/>
        </w:rPr>
      </w:pPr>
      <w:r>
        <w:rPr>
          <w:color w:val="4B4747"/>
          <w:sz w:val="27"/>
          <w:szCs w:val="27"/>
        </w:rPr>
        <w:t>Ты родной владеешь речью,</w:t>
      </w:r>
      <w:r>
        <w:rPr>
          <w:color w:val="4B4747"/>
          <w:sz w:val="27"/>
          <w:szCs w:val="27"/>
        </w:rPr>
        <w:br/>
        <w:t>бойко говоришь.</w:t>
      </w:r>
    </w:p>
    <w:p w:rsidR="00EA6D9B" w:rsidRDefault="00EA6D9B" w:rsidP="00EA6D9B">
      <w:pPr>
        <w:rPr>
          <w:rFonts w:ascii="Arial" w:hAnsi="Arial" w:cs="Arial"/>
          <w:color w:val="4B4747"/>
          <w:sz w:val="21"/>
          <w:szCs w:val="21"/>
        </w:rPr>
      </w:pPr>
      <w:r>
        <w:rPr>
          <w:color w:val="4B4747"/>
          <w:sz w:val="27"/>
          <w:szCs w:val="27"/>
        </w:rPr>
        <w:lastRenderedPageBreak/>
        <w:t>Русский же язык неважно</w:t>
      </w:r>
      <w:r>
        <w:rPr>
          <w:color w:val="4B4747"/>
          <w:sz w:val="27"/>
          <w:szCs w:val="27"/>
        </w:rPr>
        <w:br/>
        <w:t>знаешь, мой малыш!</w:t>
      </w:r>
    </w:p>
    <w:p w:rsidR="00EA6D9B" w:rsidRDefault="00EA6D9B" w:rsidP="00EA6D9B"/>
    <w:p w:rsidR="00EA6D9B" w:rsidRDefault="00EA6D9B" w:rsidP="00EA6D9B">
      <w:pPr>
        <w:rPr>
          <w:rFonts w:ascii="Arial" w:hAnsi="Arial" w:cs="Arial"/>
          <w:color w:val="4B4747"/>
          <w:sz w:val="21"/>
          <w:szCs w:val="21"/>
        </w:rPr>
      </w:pPr>
      <w:r>
        <w:rPr>
          <w:color w:val="4B4747"/>
          <w:sz w:val="27"/>
          <w:szCs w:val="27"/>
        </w:rPr>
        <w:t>Слушай потому поэта,</w:t>
      </w:r>
      <w:r>
        <w:rPr>
          <w:color w:val="4B4747"/>
          <w:sz w:val="27"/>
          <w:szCs w:val="27"/>
        </w:rPr>
        <w:br/>
        <w:t>будь прилежен впредь,</w:t>
      </w:r>
    </w:p>
    <w:p w:rsidR="00EA6D9B" w:rsidRDefault="00EA6D9B" w:rsidP="00EA6D9B">
      <w:pPr>
        <w:rPr>
          <w:rFonts w:ascii="Arial" w:hAnsi="Arial" w:cs="Arial"/>
          <w:color w:val="4B4747"/>
          <w:sz w:val="21"/>
          <w:szCs w:val="21"/>
        </w:rPr>
      </w:pPr>
      <w:r>
        <w:rPr>
          <w:color w:val="4B4747"/>
          <w:sz w:val="27"/>
          <w:szCs w:val="27"/>
        </w:rPr>
        <w:t>Чтоб могучей русской речью</w:t>
      </w:r>
      <w:r>
        <w:rPr>
          <w:color w:val="4B4747"/>
          <w:sz w:val="27"/>
          <w:szCs w:val="27"/>
        </w:rPr>
        <w:br/>
        <w:t>хорошо владеть.</w:t>
      </w:r>
    </w:p>
    <w:p w:rsidR="00EA6D9B" w:rsidRDefault="00EA6D9B" w:rsidP="00EA6D9B">
      <w:pPr>
        <w:rPr>
          <w:rFonts w:ascii="Arial" w:hAnsi="Arial" w:cs="Arial"/>
          <w:color w:val="4B4747"/>
          <w:sz w:val="21"/>
          <w:szCs w:val="21"/>
        </w:rPr>
      </w:pPr>
      <w:r>
        <w:rPr>
          <w:color w:val="4B4747"/>
          <w:sz w:val="27"/>
          <w:szCs w:val="27"/>
        </w:rPr>
        <w:t>Эта речь полна величья,</w:t>
      </w:r>
      <w:r>
        <w:rPr>
          <w:color w:val="4B4747"/>
          <w:sz w:val="27"/>
          <w:szCs w:val="27"/>
        </w:rPr>
        <w:br/>
        <w:t>гордой простоты,</w:t>
      </w:r>
      <w:r w:rsidRPr="00EA6D9B">
        <w:rPr>
          <w:color w:val="4B4747"/>
          <w:sz w:val="27"/>
          <w:szCs w:val="27"/>
        </w:rPr>
        <w:t xml:space="preserve"> </w:t>
      </w:r>
      <w:r>
        <w:rPr>
          <w:color w:val="4B4747"/>
          <w:sz w:val="27"/>
          <w:szCs w:val="27"/>
        </w:rPr>
        <w:t>Ты родной владеешь речью,</w:t>
      </w:r>
      <w:r>
        <w:rPr>
          <w:color w:val="4B4747"/>
          <w:sz w:val="27"/>
          <w:szCs w:val="27"/>
        </w:rPr>
        <w:br/>
        <w:t>бойко говоришь.</w:t>
      </w:r>
    </w:p>
    <w:p w:rsidR="00EA6D9B" w:rsidRDefault="00EA6D9B" w:rsidP="00EA6D9B">
      <w:pPr>
        <w:rPr>
          <w:rFonts w:ascii="Arial" w:hAnsi="Arial" w:cs="Arial"/>
          <w:color w:val="4B4747"/>
          <w:sz w:val="21"/>
          <w:szCs w:val="21"/>
        </w:rPr>
      </w:pPr>
      <w:r>
        <w:rPr>
          <w:color w:val="4B4747"/>
          <w:sz w:val="27"/>
          <w:szCs w:val="27"/>
        </w:rPr>
        <w:t>Русский же язык неважно</w:t>
      </w:r>
      <w:r>
        <w:rPr>
          <w:color w:val="4B4747"/>
          <w:sz w:val="27"/>
          <w:szCs w:val="27"/>
        </w:rPr>
        <w:br/>
        <w:t>знаешь, мой малыш!</w:t>
      </w:r>
    </w:p>
    <w:p w:rsidR="00EA6D9B" w:rsidRDefault="00EA6D9B" w:rsidP="00EA6D9B">
      <w:pPr>
        <w:rPr>
          <w:rFonts w:ascii="Arial" w:hAnsi="Arial" w:cs="Arial"/>
          <w:color w:val="4B4747"/>
          <w:sz w:val="21"/>
          <w:szCs w:val="21"/>
        </w:rPr>
      </w:pPr>
    </w:p>
    <w:p w:rsidR="00EA6D9B" w:rsidRDefault="00EA6D9B" w:rsidP="00EA6D9B">
      <w:pPr>
        <w:rPr>
          <w:rFonts w:ascii="Arial" w:hAnsi="Arial" w:cs="Arial"/>
          <w:color w:val="4B4747"/>
          <w:sz w:val="21"/>
          <w:szCs w:val="21"/>
        </w:rPr>
      </w:pPr>
      <w:r>
        <w:rPr>
          <w:color w:val="4B4747"/>
          <w:sz w:val="27"/>
          <w:szCs w:val="27"/>
        </w:rPr>
        <w:t>В ней прекрасных слов богатство,</w:t>
      </w:r>
      <w:r>
        <w:rPr>
          <w:color w:val="4B4747"/>
          <w:sz w:val="27"/>
          <w:szCs w:val="27"/>
        </w:rPr>
        <w:br/>
        <w:t>сила красоты.</w:t>
      </w:r>
    </w:p>
    <w:p w:rsidR="00EA6D9B" w:rsidRDefault="00EA6D9B" w:rsidP="00EA6D9B">
      <w:pPr>
        <w:rPr>
          <w:rFonts w:ascii="Arial" w:hAnsi="Arial" w:cs="Arial"/>
          <w:color w:val="4B4747"/>
          <w:sz w:val="21"/>
          <w:szCs w:val="21"/>
        </w:rPr>
      </w:pPr>
      <w:r>
        <w:rPr>
          <w:color w:val="4B4747"/>
          <w:sz w:val="27"/>
          <w:szCs w:val="27"/>
        </w:rPr>
        <w:t>Скажем, к странам зарубежным</w:t>
      </w:r>
      <w:r>
        <w:rPr>
          <w:color w:val="4B4747"/>
          <w:sz w:val="27"/>
          <w:szCs w:val="27"/>
        </w:rPr>
        <w:br/>
        <w:t>держишь морем путь,</w:t>
      </w:r>
    </w:p>
    <w:p w:rsidR="00EA6D9B" w:rsidRDefault="00EA6D9B" w:rsidP="00EA6D9B">
      <w:pPr>
        <w:rPr>
          <w:rFonts w:ascii="Arial" w:hAnsi="Arial" w:cs="Arial"/>
          <w:color w:val="4B4747"/>
          <w:sz w:val="21"/>
          <w:szCs w:val="21"/>
        </w:rPr>
      </w:pPr>
      <w:r>
        <w:rPr>
          <w:color w:val="4B4747"/>
          <w:sz w:val="27"/>
          <w:szCs w:val="27"/>
        </w:rPr>
        <w:t>Перед спутниками хочешь</w:t>
      </w:r>
      <w:r>
        <w:rPr>
          <w:color w:val="4B4747"/>
          <w:sz w:val="27"/>
          <w:szCs w:val="27"/>
        </w:rPr>
        <w:br/>
        <w:t>знаньями блеснуть –</w:t>
      </w:r>
    </w:p>
    <w:p w:rsidR="00EA6D9B" w:rsidRDefault="00EA6D9B" w:rsidP="00EA6D9B">
      <w:pPr>
        <w:rPr>
          <w:rFonts w:ascii="Arial" w:hAnsi="Arial" w:cs="Arial"/>
          <w:color w:val="4B4747"/>
          <w:sz w:val="21"/>
          <w:szCs w:val="21"/>
        </w:rPr>
      </w:pPr>
      <w:r>
        <w:rPr>
          <w:color w:val="4B4747"/>
          <w:sz w:val="27"/>
          <w:szCs w:val="27"/>
        </w:rPr>
        <w:t>В разговорах или спорах</w:t>
      </w:r>
      <w:r>
        <w:rPr>
          <w:color w:val="4B4747"/>
          <w:sz w:val="27"/>
          <w:szCs w:val="27"/>
        </w:rPr>
        <w:br/>
        <w:t>с другом иль врагом</w:t>
      </w:r>
    </w:p>
    <w:p w:rsidR="00EA6D9B" w:rsidRDefault="00EA6D9B" w:rsidP="00EA6D9B">
      <w:pPr>
        <w:rPr>
          <w:rFonts w:ascii="Arial" w:hAnsi="Arial" w:cs="Arial"/>
          <w:color w:val="4B4747"/>
          <w:sz w:val="21"/>
          <w:szCs w:val="21"/>
        </w:rPr>
      </w:pPr>
      <w:r>
        <w:rPr>
          <w:color w:val="4B4747"/>
          <w:sz w:val="27"/>
          <w:szCs w:val="27"/>
        </w:rPr>
        <w:t>Ты воспользуешься смело</w:t>
      </w:r>
      <w:r>
        <w:rPr>
          <w:color w:val="4B4747"/>
          <w:sz w:val="27"/>
          <w:szCs w:val="27"/>
        </w:rPr>
        <w:br/>
        <w:t>русским языком!</w:t>
      </w:r>
    </w:p>
    <w:p w:rsidR="00EA6D9B" w:rsidRDefault="00EA6D9B" w:rsidP="00EA6D9B">
      <w:pPr>
        <w:rPr>
          <w:rFonts w:ascii="Arial" w:hAnsi="Arial" w:cs="Arial"/>
          <w:color w:val="4B4747"/>
          <w:sz w:val="21"/>
          <w:szCs w:val="21"/>
        </w:rPr>
      </w:pPr>
      <w:r>
        <w:rPr>
          <w:color w:val="4B4747"/>
          <w:sz w:val="27"/>
          <w:szCs w:val="27"/>
        </w:rPr>
        <w:t>Потому ты, школьник резвый,</w:t>
      </w:r>
      <w:r>
        <w:rPr>
          <w:color w:val="4B4747"/>
          <w:sz w:val="27"/>
          <w:szCs w:val="27"/>
        </w:rPr>
        <w:br/>
        <w:t>будь прилежней впредь!</w:t>
      </w:r>
    </w:p>
    <w:p w:rsidR="00EA6D9B" w:rsidRDefault="00EA6D9B" w:rsidP="00EA6D9B">
      <w:pPr>
        <w:rPr>
          <w:rFonts w:ascii="Arial" w:hAnsi="Arial" w:cs="Arial"/>
          <w:color w:val="4B4747"/>
          <w:sz w:val="21"/>
          <w:szCs w:val="21"/>
        </w:rPr>
      </w:pPr>
      <w:r>
        <w:rPr>
          <w:color w:val="4B4747"/>
          <w:sz w:val="27"/>
          <w:szCs w:val="27"/>
        </w:rPr>
        <w:t>Ты обязан русской речью</w:t>
      </w:r>
      <w:r>
        <w:rPr>
          <w:color w:val="4B4747"/>
          <w:sz w:val="27"/>
          <w:szCs w:val="27"/>
        </w:rPr>
        <w:br/>
        <w:t>хорошо владеть.</w:t>
      </w:r>
    </w:p>
    <w:p w:rsidR="00EA6D9B" w:rsidRPr="00EA6D9B" w:rsidRDefault="00EA6D9B" w:rsidP="00EA6D9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A6D9B" w:rsidRPr="00EA6D9B" w:rsidSect="00576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34D2F"/>
    <w:multiLevelType w:val="multilevel"/>
    <w:tmpl w:val="9D1EF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18785E"/>
    <w:multiLevelType w:val="multilevel"/>
    <w:tmpl w:val="F23E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720A12"/>
    <w:multiLevelType w:val="hybridMultilevel"/>
    <w:tmpl w:val="9C24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6F2876"/>
    <w:multiLevelType w:val="hybridMultilevel"/>
    <w:tmpl w:val="548A8C5E"/>
    <w:lvl w:ilvl="0" w:tplc="9DBE05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E8D"/>
    <w:rsid w:val="0014530A"/>
    <w:rsid w:val="00190B61"/>
    <w:rsid w:val="00236B97"/>
    <w:rsid w:val="004E446C"/>
    <w:rsid w:val="0057601E"/>
    <w:rsid w:val="00722AB6"/>
    <w:rsid w:val="009219A8"/>
    <w:rsid w:val="00B51CB1"/>
    <w:rsid w:val="00B8659F"/>
    <w:rsid w:val="00C43764"/>
    <w:rsid w:val="00C92E8D"/>
    <w:rsid w:val="00EA6D9B"/>
    <w:rsid w:val="00F100D7"/>
    <w:rsid w:val="00FE2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59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A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59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A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6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4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4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2021-11-30T03:30:00Z</dcterms:created>
  <dcterms:modified xsi:type="dcterms:W3CDTF">2021-11-30T03:30:00Z</dcterms:modified>
</cp:coreProperties>
</file>