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B9" w:rsidRPr="000E73B9" w:rsidRDefault="000E73B9" w:rsidP="000E73B9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73B9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0E73B9" w:rsidRPr="000E73B9" w:rsidRDefault="000E73B9" w:rsidP="000E73B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73B9" w:rsidRPr="000E73B9" w:rsidRDefault="000E73B9" w:rsidP="000E73B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3B9">
        <w:rPr>
          <w:rFonts w:ascii="Times New Roman" w:hAnsi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Евсевьева»</w:t>
      </w:r>
    </w:p>
    <w:p w:rsidR="000E73B9" w:rsidRPr="000E73B9" w:rsidRDefault="000E73B9" w:rsidP="000E73B9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10DAB" w:rsidRPr="000E73B9" w:rsidRDefault="00110DAB" w:rsidP="00110DAB">
      <w:pPr>
        <w:spacing w:after="0" w:line="240" w:lineRule="auto"/>
        <w:ind w:firstLine="5245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110DAB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ВСТУПИТЕЛЬНОЕ ИСПЫТАНИЯ </w:t>
      </w: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БАЗЕ ПРОФЕССИОНАЛЬНОГО ОБРАЗОВАНИЯ</w:t>
      </w: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FC75BC" w:rsidP="00840F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ГЕОГРАФИЯ</w:t>
      </w:r>
      <w:r w:rsidR="00840F1F" w:rsidRPr="00840F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В ПРОФЕССИОНАЛЬНОЙ</w:t>
      </w:r>
      <w:r w:rsidR="002949A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840F1F" w:rsidRPr="00840F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ДЕЯТЕЛЬНОСТИ</w:t>
      </w: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Pr="00496F79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:rsidR="009E6192" w:rsidRPr="00496F79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E6192" w:rsidRDefault="009E6192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949A6" w:rsidRDefault="002949A6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949A6" w:rsidRDefault="002949A6" w:rsidP="009E61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96F79" w:rsidRDefault="00496F79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949A6" w:rsidRDefault="002949A6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949A6" w:rsidRDefault="002949A6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949A6" w:rsidRDefault="002949A6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949A6" w:rsidRDefault="002949A6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949A6" w:rsidRDefault="002949A6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949A6" w:rsidRDefault="002949A6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949A6" w:rsidRDefault="002949A6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949A6" w:rsidRDefault="002949A6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949A6" w:rsidRDefault="002949A6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949A6" w:rsidRDefault="002949A6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949A6" w:rsidRDefault="002949A6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949A6" w:rsidRDefault="002949A6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949A6" w:rsidRDefault="002949A6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10DAB" w:rsidRPr="000E73B9" w:rsidRDefault="00FF32AE" w:rsidP="00110D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САРАНСК 202</w:t>
      </w:r>
      <w:r w:rsidR="00840F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</w:t>
      </w:r>
    </w:p>
    <w:p w:rsidR="00110DAB" w:rsidRPr="000E73B9" w:rsidRDefault="00110DAB" w:rsidP="00DC74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 w:type="page"/>
      </w:r>
      <w:r w:rsidR="0040579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1. </w:t>
      </w: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ФОРМА ВСТУПИТЕЛЬНОГО</w:t>
      </w: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0E73B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ИСПЫТАНИЯ</w:t>
      </w:r>
    </w:p>
    <w:p w:rsidR="00110DAB" w:rsidRPr="000E73B9" w:rsidRDefault="00110DAB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32AE" w:rsidRPr="00716CA0" w:rsidRDefault="00110DAB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E73B9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Формой </w:t>
      </w:r>
      <w:r w:rsidR="00FF32AE">
        <w:rPr>
          <w:rFonts w:ascii="Times New Roman" w:eastAsia="Times New Roman" w:hAnsi="Times New Roman"/>
          <w:bCs/>
          <w:sz w:val="28"/>
          <w:szCs w:val="28"/>
          <w:lang w:eastAsia="ar-SA"/>
        </w:rPr>
        <w:t>вступительного</w:t>
      </w:r>
      <w:r w:rsidRPr="000E73B9"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>испытания</w:t>
      </w:r>
      <w:r w:rsidR="00496F79" w:rsidRPr="00716CA0">
        <w:rPr>
          <w:rFonts w:ascii="Times New Roman" w:hAnsi="Times New Roman"/>
          <w:sz w:val="28"/>
          <w:szCs w:val="28"/>
        </w:rPr>
        <w:t xml:space="preserve"> на базе профессионального образования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96F79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поступающих на </w:t>
      </w:r>
      <w:r w:rsidR="00FF32AE" w:rsidRPr="00716CA0">
        <w:rPr>
          <w:rFonts w:ascii="Times New Roman" w:eastAsia="Times New Roman" w:hAnsi="Times New Roman"/>
          <w:sz w:val="28"/>
          <w:szCs w:val="28"/>
          <w:lang w:eastAsia="ar-SA"/>
        </w:rPr>
        <w:t>первый курс в МГПУ в 202</w:t>
      </w:r>
      <w:r w:rsidR="00840F1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F32AE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является </w:t>
      </w:r>
      <w:r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устный экзамен</w:t>
      </w:r>
      <w:r w:rsidR="00FF32AE" w:rsidRPr="00716C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</w:p>
    <w:p w:rsidR="00FF32AE" w:rsidRPr="00716CA0" w:rsidRDefault="00FF32AE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Вступительное испытание </w:t>
      </w:r>
      <w:r w:rsidR="00496F79" w:rsidRPr="00716CA0">
        <w:rPr>
          <w:rFonts w:ascii="Times New Roman" w:hAnsi="Times New Roman"/>
          <w:sz w:val="28"/>
          <w:szCs w:val="28"/>
        </w:rPr>
        <w:t>на базе профессионального образования</w:t>
      </w:r>
      <w:r w:rsidR="00496F79"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проводитс</w:t>
      </w:r>
      <w:r w:rsidR="002949A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я </w:t>
      </w:r>
      <w:r w:rsidR="00110DAB" w:rsidRPr="00716CA0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лиц, </w:t>
      </w:r>
      <w:r w:rsidRPr="00716CA0">
        <w:rPr>
          <w:rFonts w:ascii="Times New Roman" w:eastAsia="Times New Roman" w:hAnsi="Times New Roman"/>
          <w:sz w:val="28"/>
          <w:szCs w:val="28"/>
          <w:lang w:eastAsia="ar-SA"/>
        </w:rPr>
        <w:t>имеющих среднее профессиональное образование.</w:t>
      </w:r>
    </w:p>
    <w:p w:rsidR="00716CA0" w:rsidRDefault="00716CA0" w:rsidP="00DC74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Вступительное испытание может проводит</w:t>
      </w:r>
      <w:r w:rsidR="00F81B56">
        <w:rPr>
          <w:rFonts w:ascii="Times New Roman" w:eastAsia="Times New Roman" w:hAnsi="Times New Roman"/>
          <w:bCs/>
          <w:sz w:val="28"/>
          <w:szCs w:val="28"/>
          <w:lang w:eastAsia="ar-SA"/>
        </w:rPr>
        <w:t>ь</w:t>
      </w:r>
      <w:r w:rsidRPr="00716CA0">
        <w:rPr>
          <w:rFonts w:ascii="Times New Roman" w:eastAsia="Times New Roman" w:hAnsi="Times New Roman"/>
          <w:bCs/>
          <w:sz w:val="28"/>
          <w:szCs w:val="28"/>
          <w:lang w:eastAsia="ar-SA"/>
        </w:rPr>
        <w:t>ся как на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базе </w:t>
      </w:r>
      <w:r w:rsidR="00F81B56">
        <w:rPr>
          <w:rFonts w:ascii="Times New Roman" w:eastAsia="Times New Roman" w:hAnsi="Times New Roman"/>
          <w:bCs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ниверситета, так и в дистанционном формате.</w:t>
      </w:r>
    </w:p>
    <w:p w:rsidR="00FF32AE" w:rsidRDefault="00FF32AE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797" w:rsidRDefault="00405797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405797">
        <w:rPr>
          <w:rFonts w:ascii="Times New Roman" w:hAnsi="Times New Roman"/>
          <w:b/>
          <w:sz w:val="28"/>
          <w:szCs w:val="28"/>
        </w:rPr>
        <w:t>ОСНОВНЫЕ ТРЕБОВАНИЯ К УРОВНЮ ПОДГОТОВКИ</w:t>
      </w:r>
    </w:p>
    <w:p w:rsidR="005610FA" w:rsidRPr="00496F79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2AE">
        <w:rPr>
          <w:rFonts w:ascii="Times New Roman" w:hAnsi="Times New Roman"/>
          <w:sz w:val="28"/>
          <w:szCs w:val="28"/>
        </w:rPr>
        <w:t xml:space="preserve">Программа составлена с учётом обязательных минимумов содержания </w:t>
      </w:r>
      <w:r w:rsidR="00496F79">
        <w:rPr>
          <w:rFonts w:ascii="Times New Roman" w:hAnsi="Times New Roman"/>
          <w:sz w:val="28"/>
          <w:szCs w:val="28"/>
        </w:rPr>
        <w:t>по родственным образовательным программам среднего профессионального образования</w:t>
      </w:r>
      <w:r w:rsidR="00496F79" w:rsidRPr="00FF32AE">
        <w:rPr>
          <w:rFonts w:ascii="Times New Roman" w:hAnsi="Times New Roman"/>
          <w:sz w:val="28"/>
          <w:szCs w:val="28"/>
        </w:rPr>
        <w:t xml:space="preserve"> </w:t>
      </w:r>
      <w:r w:rsidR="00405797">
        <w:rPr>
          <w:rFonts w:ascii="Times New Roman" w:hAnsi="Times New Roman"/>
          <w:sz w:val="28"/>
          <w:szCs w:val="28"/>
        </w:rPr>
        <w:t xml:space="preserve">для </w:t>
      </w:r>
      <w:r w:rsidR="005610FA">
        <w:rPr>
          <w:rFonts w:ascii="Times New Roman" w:hAnsi="Times New Roman"/>
          <w:sz w:val="28"/>
          <w:szCs w:val="28"/>
        </w:rPr>
        <w:t>УГС</w:t>
      </w:r>
      <w:r w:rsidR="00405797">
        <w:rPr>
          <w:rFonts w:ascii="Times New Roman" w:hAnsi="Times New Roman"/>
          <w:sz w:val="28"/>
          <w:szCs w:val="28"/>
        </w:rPr>
        <w:t xml:space="preserve"> </w:t>
      </w:r>
      <w:r w:rsidR="005610FA" w:rsidRPr="005610FA">
        <w:rPr>
          <w:rFonts w:ascii="Times New Roman" w:hAnsi="Times New Roman"/>
          <w:sz w:val="28"/>
          <w:szCs w:val="28"/>
        </w:rPr>
        <w:t xml:space="preserve">44.00.00 </w:t>
      </w:r>
      <w:r w:rsidR="005610FA">
        <w:rPr>
          <w:rFonts w:ascii="Times New Roman" w:hAnsi="Times New Roman"/>
          <w:sz w:val="28"/>
          <w:szCs w:val="28"/>
        </w:rPr>
        <w:t>О</w:t>
      </w:r>
      <w:r w:rsidR="005610FA" w:rsidRPr="005610FA">
        <w:rPr>
          <w:rFonts w:ascii="Times New Roman" w:hAnsi="Times New Roman"/>
          <w:sz w:val="28"/>
          <w:szCs w:val="28"/>
        </w:rPr>
        <w:t>бразование и педагогические науки</w:t>
      </w:r>
      <w:r w:rsidR="00496F79">
        <w:rPr>
          <w:rFonts w:ascii="Times New Roman" w:hAnsi="Times New Roman"/>
          <w:sz w:val="28"/>
          <w:szCs w:val="28"/>
        </w:rPr>
        <w:t xml:space="preserve"> (Приложение 6 к Правилам прие</w:t>
      </w:r>
      <w:r w:rsidR="002949A6">
        <w:rPr>
          <w:rFonts w:ascii="Times New Roman" w:hAnsi="Times New Roman"/>
          <w:sz w:val="28"/>
          <w:szCs w:val="28"/>
        </w:rPr>
        <w:t xml:space="preserve">ма на </w:t>
      </w:r>
      <w:r w:rsidR="00496F79" w:rsidRPr="00496F79">
        <w:rPr>
          <w:rFonts w:ascii="Times New Roman" w:hAnsi="Times New Roman"/>
          <w:sz w:val="28"/>
          <w:szCs w:val="28"/>
        </w:rPr>
        <w:t>обучение по образовательным программам высшего образования (программам бакалавриата и магистратуры) на 202</w:t>
      </w:r>
      <w:r w:rsidR="00840F1F">
        <w:rPr>
          <w:rFonts w:ascii="Times New Roman" w:hAnsi="Times New Roman"/>
          <w:sz w:val="28"/>
          <w:szCs w:val="28"/>
        </w:rPr>
        <w:t>4</w:t>
      </w:r>
      <w:r w:rsidR="00496F79" w:rsidRPr="00496F79">
        <w:rPr>
          <w:rFonts w:ascii="Times New Roman" w:hAnsi="Times New Roman"/>
          <w:sz w:val="28"/>
          <w:szCs w:val="28"/>
        </w:rPr>
        <w:t>-202</w:t>
      </w:r>
      <w:r w:rsidR="00840F1F">
        <w:rPr>
          <w:rFonts w:ascii="Times New Roman" w:hAnsi="Times New Roman"/>
          <w:sz w:val="28"/>
          <w:szCs w:val="28"/>
        </w:rPr>
        <w:t>5</w:t>
      </w:r>
      <w:r w:rsidR="00496F79" w:rsidRPr="00496F79">
        <w:rPr>
          <w:rFonts w:ascii="Times New Roman" w:hAnsi="Times New Roman"/>
          <w:sz w:val="28"/>
          <w:szCs w:val="28"/>
        </w:rPr>
        <w:t xml:space="preserve"> учебный год</w:t>
      </w:r>
      <w:r w:rsidR="00496F79" w:rsidRPr="00496F79">
        <w:rPr>
          <w:szCs w:val="28"/>
        </w:rPr>
        <w:t xml:space="preserve"> </w:t>
      </w:r>
      <w:r w:rsidR="00496F79" w:rsidRPr="00496F79">
        <w:rPr>
          <w:rFonts w:ascii="Times New Roman" w:hAnsi="Times New Roman"/>
          <w:sz w:val="28"/>
          <w:szCs w:val="28"/>
        </w:rPr>
        <w:t>в 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 Е. Евсевьева»)</w:t>
      </w:r>
      <w:r w:rsidRPr="00496F7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F32AE" w:rsidRPr="005610FA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0FA">
        <w:rPr>
          <w:rFonts w:ascii="Times New Roman" w:hAnsi="Times New Roman"/>
          <w:sz w:val="28"/>
          <w:szCs w:val="28"/>
        </w:rPr>
        <w:t>Цел</w:t>
      </w:r>
      <w:r w:rsidR="005610FA" w:rsidRPr="005610FA">
        <w:rPr>
          <w:rFonts w:ascii="Times New Roman" w:hAnsi="Times New Roman"/>
          <w:sz w:val="28"/>
          <w:szCs w:val="28"/>
        </w:rPr>
        <w:t>ь</w:t>
      </w:r>
      <w:r w:rsidRPr="005610FA">
        <w:rPr>
          <w:rFonts w:ascii="Times New Roman" w:hAnsi="Times New Roman"/>
          <w:sz w:val="28"/>
          <w:szCs w:val="28"/>
        </w:rPr>
        <w:t xml:space="preserve"> вступительного испытания – оценить степень готовности абитуриентов к</w:t>
      </w:r>
      <w:r w:rsidR="005610FA" w:rsidRPr="005610FA">
        <w:rPr>
          <w:rFonts w:ascii="Times New Roman" w:hAnsi="Times New Roman"/>
          <w:sz w:val="28"/>
          <w:szCs w:val="28"/>
        </w:rPr>
        <w:t xml:space="preserve"> </w:t>
      </w:r>
      <w:r w:rsidRPr="005610FA">
        <w:rPr>
          <w:rFonts w:ascii="Times New Roman" w:hAnsi="Times New Roman"/>
          <w:sz w:val="28"/>
          <w:szCs w:val="28"/>
        </w:rPr>
        <w:t>освоению образовательных программ по направлени</w:t>
      </w:r>
      <w:r w:rsidR="00E76D81">
        <w:rPr>
          <w:rFonts w:ascii="Times New Roman" w:hAnsi="Times New Roman"/>
          <w:sz w:val="28"/>
          <w:szCs w:val="28"/>
        </w:rPr>
        <w:t>ю</w:t>
      </w:r>
      <w:r w:rsidRPr="005610FA">
        <w:rPr>
          <w:rFonts w:ascii="Times New Roman" w:hAnsi="Times New Roman"/>
          <w:sz w:val="28"/>
          <w:szCs w:val="28"/>
        </w:rPr>
        <w:t xml:space="preserve"> </w:t>
      </w:r>
      <w:r w:rsidR="005610FA" w:rsidRPr="005610FA">
        <w:rPr>
          <w:rFonts w:ascii="Times New Roman" w:hAnsi="Times New Roman"/>
          <w:sz w:val="28"/>
          <w:szCs w:val="28"/>
        </w:rPr>
        <w:t xml:space="preserve">подготовки </w:t>
      </w:r>
      <w:r w:rsidR="00496F79">
        <w:rPr>
          <w:rFonts w:ascii="Times New Roman" w:hAnsi="Times New Roman"/>
          <w:sz w:val="28"/>
          <w:szCs w:val="28"/>
        </w:rPr>
        <w:t xml:space="preserve">44.03.05 </w:t>
      </w:r>
      <w:r w:rsidR="00496F79" w:rsidRPr="005610FA">
        <w:rPr>
          <w:rFonts w:ascii="Times New Roman" w:hAnsi="Times New Roman"/>
          <w:sz w:val="28"/>
          <w:szCs w:val="28"/>
        </w:rPr>
        <w:t>Педагогическое образование</w:t>
      </w:r>
      <w:r w:rsidR="00496F79">
        <w:rPr>
          <w:rFonts w:ascii="Times New Roman" w:hAnsi="Times New Roman"/>
          <w:sz w:val="28"/>
          <w:szCs w:val="28"/>
        </w:rPr>
        <w:t xml:space="preserve"> (с двумя профилями по</w:t>
      </w:r>
      <w:r w:rsidR="00E76D81">
        <w:rPr>
          <w:rFonts w:ascii="Times New Roman" w:hAnsi="Times New Roman"/>
          <w:sz w:val="28"/>
          <w:szCs w:val="28"/>
        </w:rPr>
        <w:t>дготовки)</w:t>
      </w:r>
      <w:r w:rsidR="00496F79">
        <w:rPr>
          <w:rFonts w:ascii="Times New Roman" w:hAnsi="Times New Roman"/>
          <w:sz w:val="28"/>
          <w:szCs w:val="28"/>
        </w:rPr>
        <w:t xml:space="preserve">. </w:t>
      </w:r>
    </w:p>
    <w:p w:rsidR="00FF32AE" w:rsidRPr="005610FA" w:rsidRDefault="00FF32A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0FA">
        <w:rPr>
          <w:rFonts w:ascii="Times New Roman" w:hAnsi="Times New Roman"/>
          <w:sz w:val="28"/>
          <w:szCs w:val="28"/>
        </w:rPr>
        <w:t>В ходе экзамена оценивается:</w:t>
      </w:r>
    </w:p>
    <w:p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949A6">
        <w:rPr>
          <w:rFonts w:ascii="Times New Roman" w:hAnsi="Times New Roman"/>
          <w:sz w:val="28"/>
          <w:szCs w:val="28"/>
        </w:rPr>
        <w:t> </w:t>
      </w:r>
      <w:r w:rsidR="00FF32AE" w:rsidRPr="005610FA">
        <w:rPr>
          <w:rFonts w:ascii="Times New Roman" w:hAnsi="Times New Roman"/>
          <w:sz w:val="28"/>
          <w:szCs w:val="28"/>
        </w:rPr>
        <w:t xml:space="preserve">знание </w:t>
      </w:r>
      <w:r>
        <w:rPr>
          <w:rFonts w:ascii="Times New Roman" w:hAnsi="Times New Roman"/>
          <w:sz w:val="28"/>
          <w:szCs w:val="28"/>
        </w:rPr>
        <w:t>базовых педагогических категорий;</w:t>
      </w:r>
    </w:p>
    <w:p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5610FA">
        <w:rPr>
          <w:rFonts w:ascii="Times New Roman" w:hAnsi="Times New Roman"/>
          <w:sz w:val="28"/>
          <w:szCs w:val="28"/>
        </w:rPr>
        <w:t>сущности педагогической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3B3DFD">
        <w:rPr>
          <w:rFonts w:ascii="Times New Roman" w:hAnsi="Times New Roman"/>
          <w:sz w:val="28"/>
          <w:szCs w:val="28"/>
        </w:rPr>
        <w:t>особенности содержания и организации педагогического процесса;</w:t>
      </w:r>
    </w:p>
    <w:p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знание </w:t>
      </w:r>
      <w:r w:rsidRPr="003B3DFD">
        <w:rPr>
          <w:rFonts w:ascii="Times New Roman" w:hAnsi="Times New Roman"/>
          <w:sz w:val="28"/>
          <w:szCs w:val="28"/>
        </w:rPr>
        <w:t>взаимосвяз</w:t>
      </w:r>
      <w:r>
        <w:rPr>
          <w:rFonts w:ascii="Times New Roman" w:hAnsi="Times New Roman"/>
          <w:sz w:val="28"/>
          <w:szCs w:val="28"/>
        </w:rPr>
        <w:t>и</w:t>
      </w:r>
      <w:r w:rsidRPr="003B3DFD">
        <w:rPr>
          <w:rFonts w:ascii="Times New Roman" w:hAnsi="Times New Roman"/>
          <w:sz w:val="28"/>
          <w:szCs w:val="28"/>
        </w:rPr>
        <w:t xml:space="preserve"> педагогической науки и практики, тенденци</w:t>
      </w:r>
      <w:r>
        <w:rPr>
          <w:rFonts w:ascii="Times New Roman" w:hAnsi="Times New Roman"/>
          <w:sz w:val="28"/>
          <w:szCs w:val="28"/>
        </w:rPr>
        <w:t>й</w:t>
      </w:r>
      <w:r w:rsidRPr="003B3DFD">
        <w:rPr>
          <w:rFonts w:ascii="Times New Roman" w:hAnsi="Times New Roman"/>
          <w:sz w:val="28"/>
          <w:szCs w:val="28"/>
        </w:rPr>
        <w:t xml:space="preserve"> их развития;</w:t>
      </w:r>
    </w:p>
    <w:p w:rsidR="005610FA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949A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знание основных </w:t>
      </w:r>
      <w:r w:rsidRPr="005610FA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5610FA">
        <w:rPr>
          <w:rFonts w:ascii="Times New Roman" w:hAnsi="Times New Roman"/>
          <w:sz w:val="28"/>
          <w:szCs w:val="28"/>
        </w:rPr>
        <w:t>, предъявляемы</w:t>
      </w:r>
      <w:r>
        <w:rPr>
          <w:rFonts w:ascii="Times New Roman" w:hAnsi="Times New Roman"/>
          <w:sz w:val="28"/>
          <w:szCs w:val="28"/>
        </w:rPr>
        <w:t>х</w:t>
      </w:r>
      <w:r w:rsidRPr="005610FA">
        <w:rPr>
          <w:rFonts w:ascii="Times New Roman" w:hAnsi="Times New Roman"/>
          <w:sz w:val="28"/>
          <w:szCs w:val="28"/>
        </w:rPr>
        <w:t xml:space="preserve"> к личности педагога;</w:t>
      </w:r>
    </w:p>
    <w:p w:rsidR="00B85C20" w:rsidRPr="005610FA" w:rsidRDefault="00B85C20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умение объективно оценивать</w:t>
      </w:r>
      <w:r w:rsidRPr="00B85C20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ую</w:t>
      </w:r>
      <w:r w:rsidRPr="00B85C20">
        <w:rPr>
          <w:rFonts w:ascii="Times New Roman" w:hAnsi="Times New Roman"/>
          <w:sz w:val="28"/>
          <w:szCs w:val="28"/>
        </w:rPr>
        <w:t xml:space="preserve"> значимост</w:t>
      </w:r>
      <w:r>
        <w:rPr>
          <w:rFonts w:ascii="Times New Roman" w:hAnsi="Times New Roman"/>
          <w:sz w:val="28"/>
          <w:szCs w:val="28"/>
        </w:rPr>
        <w:t>ь профессиональной деятельности педагога;</w:t>
      </w:r>
    </w:p>
    <w:p w:rsidR="00FF32AE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B85C20">
        <w:rPr>
          <w:rFonts w:ascii="Times New Roman" w:hAnsi="Times New Roman"/>
          <w:sz w:val="28"/>
          <w:szCs w:val="28"/>
        </w:rPr>
        <w:t> </w:t>
      </w:r>
      <w:r w:rsidR="00FF32AE" w:rsidRPr="005610FA">
        <w:rPr>
          <w:rFonts w:ascii="Times New Roman" w:hAnsi="Times New Roman"/>
          <w:sz w:val="28"/>
          <w:szCs w:val="28"/>
        </w:rPr>
        <w:t>умение раскрывать теоретические положения педагогики на конкретных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F32AE" w:rsidRPr="005610FA">
        <w:rPr>
          <w:rFonts w:ascii="Times New Roman" w:hAnsi="Times New Roman"/>
          <w:sz w:val="28"/>
          <w:szCs w:val="28"/>
        </w:rPr>
        <w:t>примерах;</w:t>
      </w:r>
    </w:p>
    <w:p w:rsidR="00B85C20" w:rsidRPr="005610FA" w:rsidRDefault="00B85C20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2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различных типов педагогических задач;</w:t>
      </w:r>
    </w:p>
    <w:p w:rsidR="00FF32AE" w:rsidRDefault="005610FA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F32AE" w:rsidRPr="005610FA">
        <w:rPr>
          <w:rFonts w:ascii="Times New Roman" w:hAnsi="Times New Roman"/>
          <w:sz w:val="28"/>
          <w:szCs w:val="28"/>
        </w:rPr>
        <w:t xml:space="preserve"> умение грамотно, логично и аргументированно излагать свою точку зрения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32AE" w:rsidRPr="005610FA">
        <w:rPr>
          <w:rFonts w:ascii="Times New Roman" w:hAnsi="Times New Roman"/>
          <w:sz w:val="28"/>
          <w:szCs w:val="28"/>
        </w:rPr>
        <w:t>педагогическую проблему, явление, факт</w:t>
      </w:r>
      <w:r w:rsidR="003B3DFD">
        <w:rPr>
          <w:rFonts w:ascii="Times New Roman" w:hAnsi="Times New Roman"/>
          <w:sz w:val="28"/>
          <w:szCs w:val="28"/>
        </w:rPr>
        <w:t>;</w:t>
      </w:r>
    </w:p>
    <w:p w:rsidR="003B3DFD" w:rsidRP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способность</w:t>
      </w:r>
      <w:r w:rsidRPr="003B3DFD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образования, </w:t>
      </w:r>
    </w:p>
    <w:p w:rsid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способность </w:t>
      </w:r>
      <w:r w:rsidRPr="003B3DFD">
        <w:rPr>
          <w:rFonts w:ascii="Times New Roman" w:hAnsi="Times New Roman"/>
          <w:snapToGrid w:val="0"/>
          <w:sz w:val="28"/>
          <w:szCs w:val="28"/>
        </w:rPr>
        <w:t>анализировать педагогическую деятельность, педагогические факты и явления</w:t>
      </w:r>
      <w:r w:rsidR="001F2B15">
        <w:rPr>
          <w:rFonts w:ascii="Times New Roman" w:hAnsi="Times New Roman"/>
          <w:snapToGrid w:val="0"/>
          <w:sz w:val="28"/>
          <w:szCs w:val="28"/>
        </w:rPr>
        <w:t>;</w:t>
      </w:r>
    </w:p>
    <w:p w:rsidR="00FC75BC" w:rsidRDefault="00FC75BC" w:rsidP="00FC75B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</w:t>
      </w:r>
      <w:r w:rsidR="002949A6">
        <w:rPr>
          <w:rFonts w:ascii="Times New Roman" w:hAnsi="Times New Roman"/>
          <w:bCs/>
          <w:iCs/>
          <w:sz w:val="28"/>
          <w:szCs w:val="28"/>
        </w:rPr>
        <w:t> </w:t>
      </w:r>
      <w:r w:rsidRPr="00D3384E">
        <w:rPr>
          <w:rFonts w:ascii="Times New Roman" w:hAnsi="Times New Roman"/>
          <w:bCs/>
          <w:iCs/>
          <w:sz w:val="28"/>
          <w:szCs w:val="28"/>
        </w:rPr>
        <w:t xml:space="preserve">знание основных понятий, закономерностей и законов, </w:t>
      </w:r>
      <w:r>
        <w:rPr>
          <w:rFonts w:ascii="Times New Roman" w:hAnsi="Times New Roman"/>
          <w:bCs/>
          <w:iCs/>
          <w:sz w:val="28"/>
          <w:szCs w:val="28"/>
        </w:rPr>
        <w:t>составляющих ядро географического</w:t>
      </w:r>
      <w:r w:rsidRPr="00D3384E">
        <w:rPr>
          <w:rFonts w:ascii="Times New Roman" w:hAnsi="Times New Roman"/>
          <w:bCs/>
          <w:iCs/>
          <w:sz w:val="28"/>
          <w:szCs w:val="28"/>
        </w:rPr>
        <w:t xml:space="preserve"> образования:</w:t>
      </w:r>
      <w:r>
        <w:rPr>
          <w:rFonts w:ascii="Times New Roman" w:hAnsi="Times New Roman"/>
          <w:bCs/>
          <w:iCs/>
          <w:sz w:val="28"/>
          <w:szCs w:val="28"/>
        </w:rPr>
        <w:t xml:space="preserve"> строение Земли; ее географические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оболочки; природное разнообразие материков и океанов; административное и политическое устройство стран мира;</w:t>
      </w:r>
    </w:p>
    <w:p w:rsidR="00FC75BC" w:rsidRDefault="00FC75BC" w:rsidP="00FC75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–</w:t>
      </w:r>
      <w:r w:rsidR="002949A6">
        <w:rPr>
          <w:rFonts w:ascii="Times New Roman" w:hAnsi="Times New Roman"/>
          <w:bCs/>
          <w:iCs/>
          <w:sz w:val="28"/>
          <w:szCs w:val="28"/>
        </w:rPr>
        <w:t> </w:t>
      </w:r>
      <w:r w:rsidRPr="00D3384E">
        <w:rPr>
          <w:rFonts w:ascii="Times New Roman" w:hAnsi="Times New Roman"/>
          <w:bCs/>
          <w:iCs/>
          <w:sz w:val="28"/>
          <w:szCs w:val="28"/>
        </w:rPr>
        <w:t>умение обосновывать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выводы, используя географические</w:t>
      </w:r>
      <w:r w:rsidRPr="00D3384E">
        <w:rPr>
          <w:rFonts w:ascii="Times New Roman" w:hAnsi="Times New Roman"/>
          <w:bCs/>
          <w:iCs/>
          <w:sz w:val="28"/>
          <w:szCs w:val="28"/>
        </w:rPr>
        <w:t xml:space="preserve"> термины, объяснять явления природы, применять знания </w:t>
      </w:r>
      <w:proofErr w:type="gramStart"/>
      <w:r w:rsidRPr="00D3384E"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 w:rsidRPr="00D3384E">
        <w:rPr>
          <w:rFonts w:ascii="Times New Roman" w:hAnsi="Times New Roman"/>
          <w:bCs/>
          <w:iCs/>
          <w:sz w:val="28"/>
          <w:szCs w:val="28"/>
        </w:rPr>
        <w:t xml:space="preserve"> практической деятельности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FC75BC" w:rsidRDefault="00FC75BC" w:rsidP="00DC745A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0DAB" w:rsidRPr="00546C6D" w:rsidRDefault="003B3DFD" w:rsidP="00DC745A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С</w:t>
      </w:r>
      <w:r w:rsidRPr="00546C6D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ОДЕРЖАНИЕ ПРОГРАММЫ</w:t>
      </w:r>
    </w:p>
    <w:p w:rsidR="003B3DFD" w:rsidRDefault="003B3DFD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DFD" w:rsidRDefault="003B3DFD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ПЕДАГОГИКА</w:t>
      </w:r>
    </w:p>
    <w:p w:rsidR="00C1740E" w:rsidRDefault="00C1740E" w:rsidP="00F81B56">
      <w:pPr>
        <w:widowControl w:val="0"/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C1740E">
        <w:rPr>
          <w:rFonts w:ascii="Times New Roman" w:hAnsi="Times New Roman"/>
          <w:b/>
          <w:i/>
          <w:sz w:val="28"/>
          <w:szCs w:val="28"/>
        </w:rPr>
        <w:t>Введение в педагогическую профессию</w:t>
      </w:r>
    </w:p>
    <w:p w:rsid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 xml:space="preserve">Общая характеристика педагогической профессии. Социальная значимость труда педагога. История возникновения педагогической профессии. Педагог в современном образовании. Особенности педагогической профессии. Педагогическое призвание. </w:t>
      </w:r>
    </w:p>
    <w:p w:rsid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Сущность педагогической деятельности. Основные виды педагогической деятельности. Структура педагогической деятельности. Творческий характер педагогической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1740E" w:rsidRPr="00C1740E" w:rsidRDefault="00C1740E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 xml:space="preserve">Современные требования общества к личностным и профессиональным качествам </w:t>
      </w:r>
      <w:r>
        <w:rPr>
          <w:rFonts w:ascii="Times New Roman" w:hAnsi="Times New Roman"/>
          <w:sz w:val="28"/>
          <w:szCs w:val="28"/>
        </w:rPr>
        <w:t xml:space="preserve">педагога. </w:t>
      </w:r>
      <w:r w:rsidRPr="00C1740E">
        <w:rPr>
          <w:rFonts w:ascii="Times New Roman" w:hAnsi="Times New Roman"/>
          <w:bCs/>
          <w:sz w:val="28"/>
          <w:szCs w:val="28"/>
        </w:rPr>
        <w:t>Направленность личности педагога: социально-профессиональная, гуманистическая, познавательная. Педагогическая культура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1740E">
        <w:rPr>
          <w:rFonts w:ascii="Times New Roman" w:hAnsi="Times New Roman"/>
          <w:bCs/>
          <w:sz w:val="28"/>
          <w:szCs w:val="28"/>
        </w:rPr>
        <w:t>Слагаемые педагогической культуры</w:t>
      </w:r>
      <w:r>
        <w:rPr>
          <w:rFonts w:ascii="Times New Roman" w:hAnsi="Times New Roman"/>
          <w:bCs/>
          <w:sz w:val="28"/>
          <w:szCs w:val="28"/>
        </w:rPr>
        <w:t>.</w:t>
      </w:r>
      <w:r w:rsidRPr="00C1740E">
        <w:rPr>
          <w:rFonts w:ascii="Times New Roman" w:hAnsi="Times New Roman"/>
          <w:sz w:val="28"/>
          <w:szCs w:val="28"/>
        </w:rPr>
        <w:t xml:space="preserve"> </w:t>
      </w:r>
      <w:r w:rsidRPr="00C1740E">
        <w:rPr>
          <w:rFonts w:ascii="Times New Roman" w:hAnsi="Times New Roman"/>
          <w:bCs/>
          <w:sz w:val="28"/>
          <w:szCs w:val="28"/>
        </w:rPr>
        <w:t>Педагогические умения (гностические, проектировочные, конструктивные, организаторские, коммуникативные, рефлексивные). Прикладные умения педагога. Роль самообразования и самовоспитания в становлении профессионала-педагога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740E" w:rsidRDefault="00C1740E" w:rsidP="00DC745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740E">
        <w:rPr>
          <w:rFonts w:ascii="Times New Roman" w:hAnsi="Times New Roman"/>
          <w:b/>
          <w:i/>
          <w:sz w:val="28"/>
          <w:szCs w:val="28"/>
        </w:rPr>
        <w:t>Общие основы педагогики</w:t>
      </w:r>
    </w:p>
    <w:p w:rsidR="00C1740E" w:rsidRPr="00C1740E" w:rsidRDefault="00C1740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Педагогика как наука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740E">
        <w:rPr>
          <w:rFonts w:ascii="Times New Roman" w:hAnsi="Times New Roman"/>
          <w:sz w:val="28"/>
          <w:szCs w:val="28"/>
        </w:rPr>
        <w:t xml:space="preserve">Объект, предмет и функции педагогики. Воспитание, обучение, образование и развитие как основные педагогические категории, их соотношение и взаимосвязь. Связь педагогической науки и практики. Система педагогических наук. Связь педагогики с другими науками. </w:t>
      </w:r>
    </w:p>
    <w:p w:rsidR="00BA1DBF" w:rsidRPr="00C1740E" w:rsidRDefault="00BA1DBF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Социализация как развитие человека в процессе взаимодействия с обществом. Сущностная характеристика социализации. Институты социализации. Агенты социализации.</w:t>
      </w:r>
    </w:p>
    <w:p w:rsidR="00C1740E" w:rsidRPr="00C1740E" w:rsidRDefault="00C1740E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40E">
        <w:rPr>
          <w:rFonts w:ascii="Times New Roman" w:hAnsi="Times New Roman"/>
          <w:sz w:val="28"/>
          <w:szCs w:val="28"/>
        </w:rPr>
        <w:t>Сущность педагогического процесса</w:t>
      </w:r>
      <w:r w:rsidR="00BA1DBF">
        <w:rPr>
          <w:rFonts w:ascii="Times New Roman" w:hAnsi="Times New Roman"/>
          <w:sz w:val="28"/>
          <w:szCs w:val="28"/>
        </w:rPr>
        <w:t xml:space="preserve">. </w:t>
      </w:r>
      <w:r w:rsidRPr="00C1740E">
        <w:rPr>
          <w:rFonts w:ascii="Times New Roman" w:hAnsi="Times New Roman"/>
          <w:sz w:val="28"/>
          <w:szCs w:val="28"/>
        </w:rPr>
        <w:t>Структура и этапы педагогического процесса. Закономерности педагогического процесса. Принципы целостного педагогического процесса</w:t>
      </w:r>
      <w:r w:rsidR="00BA1DBF">
        <w:rPr>
          <w:rFonts w:ascii="Times New Roman" w:hAnsi="Times New Roman"/>
          <w:sz w:val="28"/>
          <w:szCs w:val="28"/>
        </w:rPr>
        <w:t>.</w:t>
      </w:r>
      <w:r w:rsidRPr="00C1740E">
        <w:rPr>
          <w:rFonts w:ascii="Times New Roman" w:hAnsi="Times New Roman"/>
          <w:sz w:val="28"/>
          <w:szCs w:val="28"/>
        </w:rPr>
        <w:t xml:space="preserve"> </w:t>
      </w:r>
    </w:p>
    <w:p w:rsidR="00DC745A" w:rsidRPr="00E2014E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8"/>
        </w:rPr>
      </w:pP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>Теори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я</w:t>
      </w: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обучения</w:t>
      </w:r>
    </w:p>
    <w:p w:rsidR="00E2014E" w:rsidRDefault="00BA1DBF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A1DBF">
        <w:rPr>
          <w:rFonts w:ascii="Times New Roman" w:hAnsi="Times New Roman"/>
          <w:spacing w:val="-6"/>
          <w:sz w:val="28"/>
          <w:szCs w:val="28"/>
        </w:rPr>
        <w:t>Обучение как компонент целостного педагогического процесса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Общее понятие о процессе обучения.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Принципы обучения. </w:t>
      </w:r>
      <w:r w:rsidRPr="00BA1DBF">
        <w:rPr>
          <w:rFonts w:ascii="Times New Roman" w:hAnsi="Times New Roman"/>
          <w:spacing w:val="-6"/>
          <w:sz w:val="28"/>
          <w:szCs w:val="28"/>
        </w:rPr>
        <w:t>Двусторонний характер процесса обучения. Образовательная, воспитательная и развивающая функции обучения, их взаимосвязь. Общее понятие о содержании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образования. </w:t>
      </w:r>
    </w:p>
    <w:p w:rsid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745A">
        <w:rPr>
          <w:rFonts w:ascii="Times New Roman" w:hAnsi="Times New Roman"/>
          <w:spacing w:val="-6"/>
          <w:sz w:val="28"/>
          <w:szCs w:val="28"/>
        </w:rPr>
        <w:t xml:space="preserve">Методы обучения. Понятие о методах обучения, их классификация. </w:t>
      </w:r>
    </w:p>
    <w:p w:rsid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Понятие о средствах обучения. </w:t>
      </w:r>
      <w:r w:rsidRPr="00DC745A">
        <w:rPr>
          <w:rFonts w:ascii="Times New Roman" w:hAnsi="Times New Roman"/>
          <w:spacing w:val="-6"/>
          <w:sz w:val="28"/>
          <w:szCs w:val="28"/>
        </w:rPr>
        <w:t xml:space="preserve">Характеристика средств обучения. </w:t>
      </w:r>
    </w:p>
    <w:p w:rsidR="00DC745A" w:rsidRPr="00DC745A" w:rsidRDefault="00DC745A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745A">
        <w:rPr>
          <w:rFonts w:ascii="Times New Roman" w:hAnsi="Times New Roman"/>
          <w:spacing w:val="-6"/>
          <w:sz w:val="28"/>
          <w:szCs w:val="28"/>
        </w:rPr>
        <w:t xml:space="preserve">Формы обучения. Урок – основная форма обучения в школе. </w:t>
      </w:r>
    </w:p>
    <w:p w:rsidR="00E2014E" w:rsidRPr="00E2014E" w:rsidRDefault="00E2014E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-6"/>
          <w:sz w:val="28"/>
          <w:szCs w:val="28"/>
        </w:rPr>
      </w:pPr>
      <w:r w:rsidRPr="00E2014E">
        <w:rPr>
          <w:rFonts w:ascii="Times New Roman" w:hAnsi="Times New Roman"/>
          <w:b/>
          <w:i/>
          <w:spacing w:val="-6"/>
          <w:sz w:val="28"/>
          <w:szCs w:val="28"/>
        </w:rPr>
        <w:t>Теория воспитания</w:t>
      </w:r>
    </w:p>
    <w:p w:rsidR="00C1740E" w:rsidRDefault="00C1740E" w:rsidP="00DC74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740E">
        <w:rPr>
          <w:rFonts w:ascii="Times New Roman" w:hAnsi="Times New Roman"/>
          <w:spacing w:val="-6"/>
          <w:sz w:val="28"/>
          <w:szCs w:val="28"/>
        </w:rPr>
        <w:t>Воспитание как компонент целостного педагогического процесса</w:t>
      </w:r>
      <w:r w:rsidR="00BA1DBF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C1740E">
        <w:rPr>
          <w:rFonts w:ascii="Times New Roman" w:hAnsi="Times New Roman"/>
          <w:spacing w:val="-6"/>
          <w:sz w:val="28"/>
          <w:szCs w:val="28"/>
        </w:rPr>
        <w:t xml:space="preserve">Сущность процесса воспитания, его особенности, задачи, функции. 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Содержание воспитания.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lastRenderedPageBreak/>
        <w:t>Духовно-нравственное воспитание. Умственное воспитание. Формирование мировоззрения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личности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. Гражданское воспитание. Поликультурное воспитание</w:t>
      </w:r>
      <w:r w:rsidR="00E2014E">
        <w:rPr>
          <w:rFonts w:ascii="Times New Roman" w:hAnsi="Times New Roman"/>
          <w:spacing w:val="-6"/>
          <w:sz w:val="28"/>
          <w:szCs w:val="28"/>
        </w:rPr>
        <w:t>.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014E">
        <w:rPr>
          <w:rFonts w:ascii="Times New Roman" w:hAnsi="Times New Roman"/>
          <w:spacing w:val="-6"/>
          <w:sz w:val="28"/>
          <w:szCs w:val="28"/>
        </w:rPr>
        <w:t>П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атриотическое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 воспитание.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 xml:space="preserve">Трудовое воспитание. Эстетическое воспитание. Физическое воспитание. </w:t>
      </w:r>
      <w:r w:rsidRPr="00C1740E">
        <w:rPr>
          <w:rFonts w:ascii="Times New Roman" w:hAnsi="Times New Roman"/>
          <w:bCs/>
          <w:spacing w:val="-6"/>
          <w:sz w:val="28"/>
          <w:szCs w:val="28"/>
        </w:rPr>
        <w:t>Общее понятие о методах, средствах и формах организации воспитания.</w:t>
      </w:r>
      <w:r w:rsidRPr="00C1740E">
        <w:rPr>
          <w:rFonts w:ascii="Times New Roman" w:hAnsi="Times New Roman"/>
          <w:spacing w:val="-6"/>
          <w:sz w:val="28"/>
          <w:szCs w:val="28"/>
        </w:rPr>
        <w:t xml:space="preserve"> Воспитанность как результат воспитания</w:t>
      </w:r>
      <w:r w:rsidR="00E2014E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E2014E" w:rsidRPr="00E2014E">
        <w:rPr>
          <w:rFonts w:ascii="Times New Roman" w:hAnsi="Times New Roman"/>
          <w:spacing w:val="-6"/>
          <w:sz w:val="28"/>
          <w:szCs w:val="28"/>
        </w:rPr>
        <w:t>Семья как социокультурная среда воспитания и развития личности</w:t>
      </w:r>
      <w:r w:rsidR="00E2014E">
        <w:rPr>
          <w:rFonts w:ascii="Times New Roman" w:hAnsi="Times New Roman"/>
          <w:spacing w:val="-6"/>
          <w:sz w:val="28"/>
          <w:szCs w:val="28"/>
        </w:rPr>
        <w:t>. Типы семей и их влияние на воспитание личности. Взаимодействие семьи и образовательной организации воспитании личности.</w:t>
      </w:r>
    </w:p>
    <w:p w:rsidR="00C1740E" w:rsidRPr="00BA1DBF" w:rsidRDefault="00BA1DBF" w:rsidP="00DC745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A1DBF">
        <w:rPr>
          <w:rFonts w:ascii="Times New Roman" w:hAnsi="Times New Roman"/>
          <w:b/>
          <w:i/>
          <w:sz w:val="28"/>
          <w:szCs w:val="28"/>
        </w:rPr>
        <w:t>Система образования и ее характеристика</w:t>
      </w:r>
    </w:p>
    <w:p w:rsidR="00E2014E" w:rsidRDefault="00BA1DBF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DBF">
        <w:rPr>
          <w:rFonts w:ascii="Times New Roman" w:hAnsi="Times New Roman"/>
          <w:bCs/>
          <w:sz w:val="28"/>
          <w:szCs w:val="28"/>
        </w:rPr>
        <w:t>Сущность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Роль</w:t>
      </w:r>
      <w:r>
        <w:rPr>
          <w:rFonts w:ascii="Times New Roman" w:hAnsi="Times New Roman"/>
          <w:bCs/>
          <w:sz w:val="28"/>
          <w:szCs w:val="28"/>
        </w:rPr>
        <w:t xml:space="preserve"> образования в современном мире. </w:t>
      </w:r>
      <w:r w:rsidRPr="00BA1DBF">
        <w:rPr>
          <w:rFonts w:ascii="Times New Roman" w:hAnsi="Times New Roman"/>
          <w:bCs/>
          <w:sz w:val="28"/>
          <w:szCs w:val="28"/>
        </w:rPr>
        <w:t>Цель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Функции образования</w:t>
      </w:r>
      <w:r>
        <w:rPr>
          <w:rFonts w:ascii="Times New Roman" w:hAnsi="Times New Roman"/>
          <w:bCs/>
          <w:sz w:val="28"/>
          <w:szCs w:val="28"/>
        </w:rPr>
        <w:t>. С</w:t>
      </w:r>
      <w:r w:rsidRPr="00BA1DBF">
        <w:rPr>
          <w:rFonts w:ascii="Times New Roman" w:hAnsi="Times New Roman"/>
          <w:bCs/>
          <w:sz w:val="28"/>
          <w:szCs w:val="28"/>
        </w:rPr>
        <w:t>труктура системы образования Росси</w:t>
      </w:r>
      <w:r>
        <w:rPr>
          <w:rFonts w:ascii="Times New Roman" w:hAnsi="Times New Roman"/>
          <w:bCs/>
          <w:sz w:val="28"/>
          <w:szCs w:val="28"/>
        </w:rPr>
        <w:t xml:space="preserve">йской Федерации. </w:t>
      </w:r>
      <w:r w:rsidR="00E2014E" w:rsidRPr="003B3DFD">
        <w:rPr>
          <w:rFonts w:ascii="Times New Roman" w:hAnsi="Times New Roman"/>
          <w:sz w:val="28"/>
          <w:szCs w:val="28"/>
        </w:rPr>
        <w:t>Виды и формы современного</w:t>
      </w:r>
      <w:r w:rsidR="00E2014E">
        <w:rPr>
          <w:rFonts w:ascii="Times New Roman" w:hAnsi="Times New Roman"/>
          <w:sz w:val="28"/>
          <w:szCs w:val="28"/>
        </w:rPr>
        <w:t xml:space="preserve"> </w:t>
      </w:r>
      <w:r w:rsidR="00E2014E" w:rsidRPr="003B3DFD">
        <w:rPr>
          <w:rFonts w:ascii="Times New Roman" w:hAnsi="Times New Roman"/>
          <w:sz w:val="28"/>
          <w:szCs w:val="28"/>
        </w:rPr>
        <w:t xml:space="preserve">образования. </w:t>
      </w:r>
    </w:p>
    <w:p w:rsidR="00BA1DBF" w:rsidRDefault="00BA1DBF" w:rsidP="00DC7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DBF">
        <w:rPr>
          <w:rFonts w:ascii="Times New Roman" w:hAnsi="Times New Roman"/>
          <w:bCs/>
          <w:sz w:val="28"/>
          <w:szCs w:val="28"/>
        </w:rPr>
        <w:t>Общие тенденции развития Российского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A1DBF">
        <w:rPr>
          <w:rFonts w:ascii="Times New Roman" w:hAnsi="Times New Roman"/>
          <w:bCs/>
          <w:sz w:val="28"/>
          <w:szCs w:val="28"/>
        </w:rPr>
        <w:t>Приоритетные направления развития и реформирования системы образования РФ. Непрерывное образование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C75BC" w:rsidRDefault="00FC75BC" w:rsidP="00FC75B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C75BC" w:rsidRDefault="00FC75BC" w:rsidP="00FC75B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</w:t>
      </w:r>
    </w:p>
    <w:p w:rsidR="00FC75BC" w:rsidRPr="00FC75BC" w:rsidRDefault="00FC75BC" w:rsidP="00FC75BC">
      <w:pPr>
        <w:pStyle w:val="Default"/>
        <w:ind w:firstLine="709"/>
        <w:jc w:val="center"/>
        <w:rPr>
          <w:i/>
          <w:sz w:val="28"/>
          <w:szCs w:val="28"/>
        </w:rPr>
      </w:pPr>
      <w:r w:rsidRPr="00FC75BC">
        <w:rPr>
          <w:b/>
          <w:bCs/>
          <w:i/>
          <w:sz w:val="28"/>
          <w:szCs w:val="28"/>
        </w:rPr>
        <w:t>Общий географический обзор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и карта. Способы ориентирования на местности. Измерение расстояний на карте и плане. Общегеографические и тематические карты и атласы. Градусная сеть. Географическая широта и долгота. Определение географических координат. Тропики и полярные круги.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и движение Земли. Размеры земного шара. Годовое и суточное вращение Земли, географические следствия этого вращения.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литосфере. Геологическая история Земли. Внешние и внутренние силы, их воздействие на поверхность Земли. Выветривание. Вулканы и землетрясения, районы их распространения. Формы земной поверхности. Равнины, виды равнин. Крупнейшие равнины мира. Горы и нагорья, виды гор. Крупнейшие горные системы мира. Влияние рельефа на жизнь и хозяйственную деятельность человека. Охрана литосферы.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атмосфере. Нагревание атмосферы. Изменение температуры воздуха в зависимости от географической широты и высоты над уровнем океана. Давление атмосферы, причины его изменения. Постоянные ветры. Атмосферные осадки и условия их образования. Погода и климат. Наблюдение за погодой. Климатообразующие факторы. Влияние климата на жизнь и хозяйственную деятельность человека. Охрана атмосферы.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гидросфере. Реки и озера. Искусственные водные объекты. Бассейны и водоразделы. Подземные воды. Болота. Ледники. Хозяйственное использование рек, озер, болот, подземных вод. Океаны и моря. Мировой океан и его части. Рельеф дна Мирового океана. Глубины и соленость воды. Крупнейшие моря, заливы, проливы, острова и полуострова. Морские течения. Хозяйственное использование морей и океанов. Охрана гидросферы.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биосфере. Разнообразие растительности и животного мира. Природные зоны мира. Краткая характеристика природных зон. Охрана растительного и животного мира. Крупнейшие биосферные заповедники мира.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о географической оболочке. Природный комплекс. Взаимосвязь природных компонентов в комплексе. Материки и океаны – крупнейшие природные комплексы.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Материки и части света. История их открытия и хозяйственного освоения. Географическое положение, природные условия и ресурсы, население и особенности его размещения. Политическая карта.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географические закономерности. Формирование земной коры и ее неоднородность. Устойчивые и подвижные участки земной коры, связанные с ними формы рельефа и полезные ископаемые. Климаты Земли. Циркуляция атмосферы. Формирование климатических поясов Земли. Влияние рельефа и климата на формирование почв, распределение растительности и животного мира на материках. Изменение природы под воздействием хозяйственной деятельности человека.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карта мира. Характеристика политической карты Европы, Азии, Африки, Америки. Типы стран современного мира. Особенности экономически развитых и развивающихся стран. Новые индустриальные страны.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Население мира. Численность и распределение населения по материкам. Понятие о расах. Крупнейшие народы мира. Причины, влияющие на размещение населения. Городское и сельское население. Урбанизация, ее виды, темпы и уровень. Естественное движение населения и миграции.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География мирового хозяйства. Международное географическое разделение труда. География промышленности. География сельского хозяйства. Транспорт мира. Международные экономические и культурные связи, их развитие. Экономическая интеграция и ее значение для развития отдельных стран мира. Понятие о географическом районировании. Краткая комплексная характеристика отдельных регионов мира и отдельных стран.</w:t>
      </w:r>
    </w:p>
    <w:p w:rsidR="00FC75BC" w:rsidRPr="00FC75BC" w:rsidRDefault="00FC75BC" w:rsidP="00FC75BC">
      <w:pPr>
        <w:pStyle w:val="Default"/>
        <w:ind w:firstLine="709"/>
        <w:jc w:val="center"/>
        <w:rPr>
          <w:i/>
          <w:sz w:val="28"/>
          <w:szCs w:val="28"/>
        </w:rPr>
      </w:pPr>
      <w:r w:rsidRPr="00FC75BC">
        <w:rPr>
          <w:b/>
          <w:bCs/>
          <w:i/>
          <w:sz w:val="28"/>
          <w:szCs w:val="28"/>
        </w:rPr>
        <w:t>Географический обзор Российской Федерации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Географическое положение России. Физико-географическое и </w:t>
      </w:r>
      <w:proofErr w:type="spellStart"/>
      <w:r>
        <w:rPr>
          <w:sz w:val="28"/>
          <w:szCs w:val="28"/>
        </w:rPr>
        <w:t>эконо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мико</w:t>
      </w:r>
      <w:proofErr w:type="spellEnd"/>
      <w:r>
        <w:rPr>
          <w:sz w:val="28"/>
          <w:szCs w:val="28"/>
        </w:rPr>
        <w:t>-географическое положение. Изменение географического положения Российской Федерации во времени. Размеры территории, морские и сухопутные границы, пограничные государства. Федеративное устройство Российской Федерации. Изменение федеративного устройства страны в свете новейших политико-географических событий в Крыму. Часовые зоны России. Местное, поясное и декретное время, их роль в хозяйстве и жизни людей.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исследования и хозяйственного освоения территории России.</w:t>
      </w:r>
    </w:p>
    <w:p w:rsidR="00FC75BC" w:rsidRPr="00FC75BC" w:rsidRDefault="00FC75BC" w:rsidP="00FC75BC">
      <w:pPr>
        <w:pStyle w:val="Default"/>
        <w:ind w:firstLine="709"/>
        <w:jc w:val="center"/>
        <w:rPr>
          <w:i/>
          <w:sz w:val="28"/>
          <w:szCs w:val="28"/>
        </w:rPr>
      </w:pPr>
      <w:r w:rsidRPr="00FC75BC">
        <w:rPr>
          <w:b/>
          <w:bCs/>
          <w:i/>
          <w:sz w:val="28"/>
          <w:szCs w:val="28"/>
        </w:rPr>
        <w:t>Природа России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Географическое строение, рельеф и полезные ископаемые. Основные тектонические структуры и связанные с ними формы рельефа. Крупнейшие равнины и горные системы. Землетрясения и вулканизм на территории страны.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Моря, омывающие территорию России. Особенности и хозяйственное использование морей Северного Ледовитого, Тихого и Атлантического океанов. Охрана природы морей.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Климат. Климатообразующие факторы и циркуляция атмосферы. Закономерности распределения тепла и влаги по территории страны (солнечная </w:t>
      </w:r>
      <w:r>
        <w:rPr>
          <w:sz w:val="28"/>
          <w:szCs w:val="28"/>
        </w:rPr>
        <w:lastRenderedPageBreak/>
        <w:t>радиация, атмосферные осадки, испарение, испаряемость, коэффициент увлажнения). Влияние климата на земледелие, транспорт и здоровье человека. Опасные явления, связанные с климатом. Прогноз погоды и его значение.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воды и водные ресурсы. Главные речные системы страны. Важнейшие озера. Многолетняя мерзлота и ее влияние на хозяйственную деятельность. Опасные явления, связанные с водами, и предупреждение их действия.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Почвы и земельные ресурсы. Образование почв и их разнообразие. Размещение почв. Почвенная карта. Использование и охрана почв.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Растительность и животный мир. Карта растительности и зоогеографическая карта. Биологические ресурсы, их использование и охрана.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Природная зона как природный комплекс. Краткая характеристика природных зон России. Зональная специализация сельского хозяйства. Охрана и рациональное использование агроклиматических ресурсов.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Природопользование и охрана природы на территории Российской Федерации. Роль географической науки в организации рационального природопользования. Организация природопользования в промышленно развитых районах нового освоения. Региональные экологические проблемы и пути их решения. Особо охраняемые территории.</w:t>
      </w:r>
    </w:p>
    <w:p w:rsidR="00FC75BC" w:rsidRPr="00FC75BC" w:rsidRDefault="00FC75BC" w:rsidP="00FC75BC">
      <w:pPr>
        <w:pStyle w:val="Default"/>
        <w:ind w:firstLine="709"/>
        <w:jc w:val="center"/>
        <w:rPr>
          <w:i/>
          <w:sz w:val="28"/>
          <w:szCs w:val="28"/>
        </w:rPr>
      </w:pPr>
      <w:r w:rsidRPr="00FC75BC">
        <w:rPr>
          <w:b/>
          <w:bCs/>
          <w:i/>
          <w:sz w:val="28"/>
          <w:szCs w:val="28"/>
        </w:rPr>
        <w:t>Население и хозяйство России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Население России. Численность населения и национальный состав. Естественное движение населения, миграции. Демографические проблемы и демографическая политика. Городское и сельское население. Типы населенных пунктов. Город. Роль крупных городов в экономическом и культурном развитии страны. Крупнейшие городские агломерации. Проблемы крупных городов и пути их решения. История заселения России и особенности размещения населения по территории страны. Причины, влияющие на размещение населения.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Хозяйство России. Проблемы развития и преобразования экономики. Отрасль экономики. Отрасли материального производства и непроизводственной сферы. </w:t>
      </w:r>
      <w:proofErr w:type="gramStart"/>
      <w:r>
        <w:rPr>
          <w:sz w:val="28"/>
          <w:szCs w:val="28"/>
        </w:rPr>
        <w:t>География важнейших отраслей хозяйства: энергетика, машиностроение, металлургия, химическая промышленность, лесная промышленность, пищевая промышленность, сельское хозяйство.</w:t>
      </w:r>
      <w:proofErr w:type="gramEnd"/>
      <w:r>
        <w:rPr>
          <w:sz w:val="28"/>
          <w:szCs w:val="28"/>
        </w:rPr>
        <w:t xml:space="preserve"> Характеристика отдельных отраслей хозяйства (значение, структура, география размещения, современное состояние, проблемы и перспективы развития).</w:t>
      </w:r>
    </w:p>
    <w:p w:rsidR="00FC75BC" w:rsidRPr="00FC75BC" w:rsidRDefault="00FC75BC" w:rsidP="00FC75BC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FC75BC">
        <w:rPr>
          <w:b/>
          <w:bCs/>
          <w:i/>
          <w:sz w:val="28"/>
          <w:szCs w:val="28"/>
        </w:rPr>
        <w:t xml:space="preserve">Географические особенности крупных регионов </w:t>
      </w:r>
    </w:p>
    <w:p w:rsidR="00FC75BC" w:rsidRPr="00FC75BC" w:rsidRDefault="00FC75BC" w:rsidP="00FC75BC">
      <w:pPr>
        <w:pStyle w:val="Default"/>
        <w:ind w:firstLine="709"/>
        <w:jc w:val="center"/>
        <w:rPr>
          <w:i/>
          <w:sz w:val="28"/>
          <w:szCs w:val="28"/>
        </w:rPr>
      </w:pPr>
      <w:r w:rsidRPr="00FC75BC">
        <w:rPr>
          <w:b/>
          <w:bCs/>
          <w:i/>
          <w:sz w:val="28"/>
          <w:szCs w:val="28"/>
        </w:rPr>
        <w:t>Российской Федерации</w:t>
      </w:r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Географическое разделение труда и хозяйственная специализация отдельных регионов России. Природное и экономическое районирование. Географические особенности исторически сложившихся регионов России: </w:t>
      </w:r>
      <w:proofErr w:type="gramStart"/>
      <w:r>
        <w:rPr>
          <w:sz w:val="28"/>
          <w:szCs w:val="28"/>
        </w:rPr>
        <w:t>Центральная Россия, Поволжье, Северо-западная Россия, Северная Россия, Южная Россия, Крым, Урал, Западная Сибирь, Восточная Сибирь, Дальний Восток.</w:t>
      </w:r>
      <w:proofErr w:type="gramEnd"/>
    </w:p>
    <w:p w:rsidR="00FC75BC" w:rsidRDefault="00FC75BC" w:rsidP="00FC75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географическая характеристика крупных регионов Российской Федерации (особенности географического положения, природные </w:t>
      </w:r>
      <w:r>
        <w:rPr>
          <w:sz w:val="28"/>
          <w:szCs w:val="28"/>
        </w:rPr>
        <w:lastRenderedPageBreak/>
        <w:t>условия и ресурсы, особенности населения, специализация промышленности и сельского хозяйства, социально-экономические и экологические проблемы и перспективы развития территории). Комплексная географическая характеристика Республики Мордовия.</w:t>
      </w:r>
    </w:p>
    <w:p w:rsidR="00FC75BC" w:rsidRPr="00FC75BC" w:rsidRDefault="00FC75BC" w:rsidP="00FC75BC">
      <w:pPr>
        <w:pStyle w:val="Default"/>
        <w:ind w:firstLine="709"/>
        <w:jc w:val="center"/>
        <w:rPr>
          <w:i/>
          <w:sz w:val="28"/>
          <w:szCs w:val="28"/>
        </w:rPr>
      </w:pPr>
      <w:r w:rsidRPr="00FC75BC">
        <w:rPr>
          <w:b/>
          <w:bCs/>
          <w:i/>
          <w:sz w:val="28"/>
          <w:szCs w:val="28"/>
        </w:rPr>
        <w:t>Географические особенности граничащих с Россией государств.</w:t>
      </w:r>
    </w:p>
    <w:p w:rsidR="00FC75BC" w:rsidRPr="00FC75BC" w:rsidRDefault="00FC75BC" w:rsidP="00FC75BC">
      <w:pPr>
        <w:pStyle w:val="Default"/>
        <w:ind w:firstLine="709"/>
        <w:jc w:val="center"/>
        <w:rPr>
          <w:i/>
          <w:sz w:val="28"/>
          <w:szCs w:val="28"/>
        </w:rPr>
      </w:pPr>
      <w:r w:rsidRPr="00FC75BC">
        <w:rPr>
          <w:b/>
          <w:bCs/>
          <w:i/>
          <w:sz w:val="28"/>
          <w:szCs w:val="28"/>
        </w:rPr>
        <w:t>Внешнеэкономические связи России со странами СНГ</w:t>
      </w:r>
    </w:p>
    <w:p w:rsidR="00FC75BC" w:rsidRPr="00FC75BC" w:rsidRDefault="00FC75BC" w:rsidP="00FC75BC">
      <w:pPr>
        <w:pStyle w:val="Default"/>
        <w:ind w:firstLine="709"/>
        <w:jc w:val="center"/>
        <w:rPr>
          <w:i/>
          <w:sz w:val="28"/>
          <w:szCs w:val="28"/>
        </w:rPr>
      </w:pPr>
      <w:r w:rsidRPr="00FC75BC">
        <w:rPr>
          <w:b/>
          <w:bCs/>
          <w:i/>
          <w:sz w:val="28"/>
          <w:szCs w:val="28"/>
        </w:rPr>
        <w:t>и другими государствами</w:t>
      </w:r>
    </w:p>
    <w:p w:rsidR="00FC75BC" w:rsidRPr="004E20A7" w:rsidRDefault="00FC75BC" w:rsidP="00FC75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0A7">
        <w:rPr>
          <w:rFonts w:ascii="Times New Roman" w:hAnsi="Times New Roman"/>
          <w:sz w:val="28"/>
          <w:szCs w:val="28"/>
        </w:rPr>
        <w:t>Географические особенности граничащих с Россией государств. Взаимные культурные и экономические связи. Проблемы и перспективы развития внешнеэкономических и культурных связей России с соседними государствами Европы, Азии, Северной Америки. Место России в мировой экономике.</w:t>
      </w:r>
    </w:p>
    <w:p w:rsidR="003B3DFD" w:rsidRDefault="003B3DFD" w:rsidP="00DC74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45A" w:rsidRDefault="00DC745A" w:rsidP="00110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4. </w:t>
      </w:r>
      <w:r w:rsidR="00110DAB" w:rsidRPr="009D4023">
        <w:rPr>
          <w:rFonts w:ascii="Times New Roman" w:hAnsi="Times New Roman"/>
          <w:b/>
          <w:bCs/>
          <w:sz w:val="28"/>
          <w:szCs w:val="28"/>
        </w:rPr>
        <w:t xml:space="preserve">КРИТЕРИИ ОЦЕНИВАНИЯ РЕЗУЛЬТАТОВ </w:t>
      </w:r>
    </w:p>
    <w:p w:rsidR="00110DAB" w:rsidRDefault="002949A6" w:rsidP="00110D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ВСТУПИТЕЛЬНОГО ИСПЫТАНИЯ</w:t>
      </w:r>
    </w:p>
    <w:p w:rsidR="00110DAB" w:rsidRPr="002949A6" w:rsidRDefault="00110DAB" w:rsidP="00110D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0DAB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испытуемого на экзамене – это сумма баллов по ответам на все задания экзаменационного билета. Максимальный балл составляет 100. Испытание считается успешно пройденным, если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экзаменуемый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в сумме </w:t>
      </w:r>
      <w:r w:rsidR="002949A6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баллов.</w:t>
      </w:r>
    </w:p>
    <w:p w:rsidR="00110DAB" w:rsidRPr="00714A3D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A3D">
        <w:rPr>
          <w:rFonts w:ascii="Times New Roman" w:hAnsi="Times New Roman"/>
          <w:sz w:val="28"/>
          <w:szCs w:val="28"/>
        </w:rPr>
        <w:t>Каждое задание экзаменационного билета оценивается по шкале в соответствии с приложением 1:</w:t>
      </w:r>
    </w:p>
    <w:p w:rsidR="00110DAB" w:rsidRPr="00297F31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1. Максимальное количество баллов за ответ на первый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5A6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0DAB" w:rsidRDefault="00110DAB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2. Максимальное количество баллов за ответ на второй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5A69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654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9A8" w:rsidRDefault="005A69A8" w:rsidP="005A69A8">
      <w:pPr>
        <w:widowControl w:val="0"/>
        <w:tabs>
          <w:tab w:val="left" w:pos="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количество баллов за ответ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третий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воп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 экзаменационного билета – </w:t>
      </w:r>
      <w:r w:rsidR="000C6542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9A8" w:rsidRDefault="00110DAB" w:rsidP="005A69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80-100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</w:t>
      </w:r>
      <w:r w:rsidR="005A69A8">
        <w:rPr>
          <w:rFonts w:ascii="Times New Roman" w:hAnsi="Times New Roman"/>
          <w:sz w:val="28"/>
          <w:szCs w:val="28"/>
          <w:lang w:eastAsia="ar-SA"/>
        </w:rPr>
        <w:t xml:space="preserve">свободно ориентируется в материале, не испытывает затруднений в ответах на вопросы билета;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демонстрирует </w:t>
      </w:r>
      <w:r w:rsidRPr="00236287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 w:rsidR="005A69A8">
        <w:rPr>
          <w:rFonts w:ascii="Times New Roman" w:hAnsi="Times New Roman"/>
          <w:sz w:val="28"/>
          <w:szCs w:val="28"/>
        </w:rPr>
        <w:t xml:space="preserve">базовых педагогических категорий, </w:t>
      </w:r>
      <w:r w:rsidR="005A69A8" w:rsidRPr="005610FA">
        <w:rPr>
          <w:rFonts w:ascii="Times New Roman" w:hAnsi="Times New Roman"/>
          <w:sz w:val="28"/>
          <w:szCs w:val="28"/>
        </w:rPr>
        <w:t>сущности педагогической деятельности</w:t>
      </w:r>
      <w:r w:rsidR="005A69A8">
        <w:rPr>
          <w:rFonts w:ascii="Times New Roman" w:hAnsi="Times New Roman"/>
          <w:sz w:val="28"/>
          <w:szCs w:val="28"/>
        </w:rPr>
        <w:t xml:space="preserve">, </w:t>
      </w:r>
      <w:r w:rsidR="005A69A8" w:rsidRPr="003B3DFD">
        <w:rPr>
          <w:rFonts w:ascii="Times New Roman" w:hAnsi="Times New Roman"/>
          <w:sz w:val="28"/>
          <w:szCs w:val="28"/>
        </w:rPr>
        <w:t>особенност</w:t>
      </w:r>
      <w:r w:rsidR="00F112BC">
        <w:rPr>
          <w:rFonts w:ascii="Times New Roman" w:hAnsi="Times New Roman"/>
          <w:sz w:val="28"/>
          <w:szCs w:val="28"/>
        </w:rPr>
        <w:t>ей</w:t>
      </w:r>
      <w:r w:rsidR="005A69A8" w:rsidRPr="003B3DFD">
        <w:rPr>
          <w:rFonts w:ascii="Times New Roman" w:hAnsi="Times New Roman"/>
          <w:sz w:val="28"/>
          <w:szCs w:val="28"/>
        </w:rPr>
        <w:t xml:space="preserve"> содержания и организации педагогического процесса;</w:t>
      </w:r>
      <w:r w:rsidR="00F112BC">
        <w:rPr>
          <w:rFonts w:ascii="Times New Roman" w:hAnsi="Times New Roman"/>
          <w:sz w:val="28"/>
          <w:szCs w:val="28"/>
        </w:rPr>
        <w:t xml:space="preserve"> </w:t>
      </w:r>
      <w:r w:rsidR="00F112BC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5A69A8">
        <w:rPr>
          <w:rFonts w:ascii="Times New Roman" w:hAnsi="Times New Roman"/>
          <w:sz w:val="28"/>
          <w:szCs w:val="28"/>
        </w:rPr>
        <w:t>объективно оценивать</w:t>
      </w:r>
      <w:r w:rsidR="005A69A8" w:rsidRPr="00B85C20">
        <w:rPr>
          <w:rFonts w:ascii="Times New Roman" w:hAnsi="Times New Roman"/>
          <w:sz w:val="28"/>
          <w:szCs w:val="28"/>
        </w:rPr>
        <w:t xml:space="preserve"> социальн</w:t>
      </w:r>
      <w:r w:rsidR="005A69A8">
        <w:rPr>
          <w:rFonts w:ascii="Times New Roman" w:hAnsi="Times New Roman"/>
          <w:sz w:val="28"/>
          <w:szCs w:val="28"/>
        </w:rPr>
        <w:t>ую</w:t>
      </w:r>
      <w:r w:rsidR="005A69A8" w:rsidRPr="00B85C20">
        <w:rPr>
          <w:rFonts w:ascii="Times New Roman" w:hAnsi="Times New Roman"/>
          <w:sz w:val="28"/>
          <w:szCs w:val="28"/>
        </w:rPr>
        <w:t xml:space="preserve"> значимост</w:t>
      </w:r>
      <w:r w:rsidR="005A69A8">
        <w:rPr>
          <w:rFonts w:ascii="Times New Roman" w:hAnsi="Times New Roman"/>
          <w:sz w:val="28"/>
          <w:szCs w:val="28"/>
        </w:rPr>
        <w:t>ь професс</w:t>
      </w:r>
      <w:r w:rsidR="00F112BC">
        <w:rPr>
          <w:rFonts w:ascii="Times New Roman" w:hAnsi="Times New Roman"/>
          <w:sz w:val="28"/>
          <w:szCs w:val="28"/>
        </w:rPr>
        <w:t xml:space="preserve">иональной деятельности педагога, </w:t>
      </w:r>
      <w:r w:rsidR="005A69A8" w:rsidRPr="005610FA">
        <w:rPr>
          <w:rFonts w:ascii="Times New Roman" w:hAnsi="Times New Roman"/>
          <w:sz w:val="28"/>
          <w:szCs w:val="28"/>
        </w:rPr>
        <w:t>раскрывать теоретические положения педагогики на конкретных</w:t>
      </w:r>
      <w:r w:rsidR="005A69A8">
        <w:rPr>
          <w:rFonts w:ascii="Times New Roman" w:hAnsi="Times New Roman"/>
          <w:sz w:val="28"/>
          <w:szCs w:val="28"/>
        </w:rPr>
        <w:t xml:space="preserve"> </w:t>
      </w:r>
      <w:r w:rsidR="005A69A8" w:rsidRPr="005610FA">
        <w:rPr>
          <w:rFonts w:ascii="Times New Roman" w:hAnsi="Times New Roman"/>
          <w:sz w:val="28"/>
          <w:szCs w:val="28"/>
        </w:rPr>
        <w:t>примерах</w:t>
      </w:r>
      <w:r w:rsidR="00F112BC">
        <w:rPr>
          <w:rFonts w:ascii="Times New Roman" w:hAnsi="Times New Roman"/>
          <w:sz w:val="28"/>
          <w:szCs w:val="28"/>
        </w:rPr>
        <w:t xml:space="preserve">, </w:t>
      </w:r>
      <w:r w:rsidR="005A69A8">
        <w:rPr>
          <w:rFonts w:ascii="Times New Roman" w:hAnsi="Times New Roman"/>
          <w:sz w:val="28"/>
          <w:szCs w:val="28"/>
        </w:rPr>
        <w:t xml:space="preserve"> </w:t>
      </w:r>
      <w:r w:rsidR="005A69A8"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различных типов педагогических задач;</w:t>
      </w:r>
      <w:r w:rsidR="00F112BC">
        <w:rPr>
          <w:rFonts w:ascii="Times New Roman" w:hAnsi="Times New Roman"/>
          <w:sz w:val="28"/>
          <w:szCs w:val="28"/>
        </w:rPr>
        <w:t xml:space="preserve"> проявляет </w:t>
      </w:r>
      <w:r w:rsidR="005A69A8">
        <w:rPr>
          <w:rFonts w:ascii="Times New Roman" w:hAnsi="Times New Roman"/>
          <w:sz w:val="28"/>
          <w:szCs w:val="28"/>
        </w:rPr>
        <w:t>способность</w:t>
      </w:r>
      <w:r w:rsidR="005A69A8" w:rsidRPr="003B3DFD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</w:t>
      </w:r>
      <w:r w:rsidR="00F112BC">
        <w:rPr>
          <w:rFonts w:ascii="Times New Roman" w:hAnsi="Times New Roman"/>
          <w:snapToGrid w:val="0"/>
          <w:sz w:val="28"/>
          <w:szCs w:val="28"/>
        </w:rPr>
        <w:t>;</w:t>
      </w:r>
      <w:r w:rsidR="005A69A8" w:rsidRPr="003B3DF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112BC">
        <w:rPr>
          <w:rFonts w:ascii="Times New Roman" w:hAnsi="Times New Roman"/>
          <w:sz w:val="28"/>
          <w:szCs w:val="28"/>
          <w:lang w:eastAsia="ar-SA"/>
        </w:rPr>
        <w:t xml:space="preserve"> ответе абитуриента прослеживается целостность и </w:t>
      </w:r>
      <w:proofErr w:type="spellStart"/>
      <w:r w:rsidR="00F112BC">
        <w:rPr>
          <w:rFonts w:ascii="Times New Roman" w:hAnsi="Times New Roman"/>
          <w:sz w:val="28"/>
          <w:szCs w:val="28"/>
          <w:lang w:eastAsia="ar-SA"/>
        </w:rPr>
        <w:t>межпредметные</w:t>
      </w:r>
      <w:proofErr w:type="spellEnd"/>
      <w:r w:rsidR="00F112BC">
        <w:rPr>
          <w:rFonts w:ascii="Times New Roman" w:hAnsi="Times New Roman"/>
          <w:sz w:val="28"/>
          <w:szCs w:val="28"/>
          <w:lang w:eastAsia="ar-SA"/>
        </w:rPr>
        <w:t xml:space="preserve"> связи;</w:t>
      </w:r>
      <w:r w:rsidR="00F112BC" w:rsidRPr="00F112B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12BC">
        <w:rPr>
          <w:rFonts w:ascii="Times New Roman" w:hAnsi="Times New Roman"/>
          <w:sz w:val="28"/>
          <w:szCs w:val="28"/>
          <w:lang w:eastAsia="ar-SA"/>
        </w:rPr>
        <w:t>ответ абитуриента логически выстроен, речь грамотная.</w:t>
      </w:r>
    </w:p>
    <w:p w:rsidR="00274316" w:rsidRPr="003B3DFD" w:rsidRDefault="00274316" w:rsidP="005A69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>Абитуриент правильно и полно отве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чает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 xml:space="preserve"> на вопрос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C75BC">
        <w:rPr>
          <w:rFonts w:ascii="Times New Roman" w:eastAsia="Times New Roman" w:hAnsi="Times New Roman"/>
          <w:sz w:val="28"/>
          <w:szCs w:val="28"/>
          <w:lang w:eastAsia="ar-SA"/>
        </w:rPr>
        <w:t>географического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содержания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>, свободно оперир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ует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 xml:space="preserve"> основными терминами и понятиями,</w:t>
      </w:r>
      <w:r w:rsidRPr="0027431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формулировкой </w:t>
      </w:r>
      <w:r w:rsidR="00FC75BC">
        <w:rPr>
          <w:rFonts w:ascii="Times New Roman" w:eastAsia="Times New Roman" w:hAnsi="Times New Roman"/>
          <w:sz w:val="28"/>
          <w:szCs w:val="28"/>
          <w:lang w:eastAsia="ar-SA"/>
        </w:rPr>
        <w:t>географических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законов.</w:t>
      </w:r>
      <w:r w:rsidRPr="00274316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27431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Абитуриент свободно оперир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ует</w:t>
      </w:r>
      <w:r w:rsidRPr="0027431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основными терминами и понятиями, принятыми в </w:t>
      </w:r>
      <w:r w:rsidR="00FC75B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физической и социально-экономической географии</w:t>
      </w:r>
      <w:r w:rsidRPr="00274316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.</w:t>
      </w:r>
    </w:p>
    <w:p w:rsidR="00F112BC" w:rsidRDefault="00110DAB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61-79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 xml:space="preserve">абитуриент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демонстрирует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>достаточное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37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 w:rsidR="00F112BC">
        <w:rPr>
          <w:rFonts w:ascii="Times New Roman" w:hAnsi="Times New Roman"/>
          <w:sz w:val="28"/>
          <w:szCs w:val="28"/>
        </w:rPr>
        <w:t xml:space="preserve">базовых </w:t>
      </w:r>
      <w:r w:rsidR="00F112BC">
        <w:rPr>
          <w:rFonts w:ascii="Times New Roman" w:hAnsi="Times New Roman"/>
          <w:sz w:val="28"/>
          <w:szCs w:val="28"/>
        </w:rPr>
        <w:lastRenderedPageBreak/>
        <w:t>педагогических категорий, раскрывает сущность</w:t>
      </w:r>
      <w:r w:rsidR="00F112BC" w:rsidRPr="005610FA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 w:rsidR="00F112BC">
        <w:rPr>
          <w:rFonts w:ascii="Times New Roman" w:hAnsi="Times New Roman"/>
          <w:sz w:val="28"/>
          <w:szCs w:val="28"/>
        </w:rPr>
        <w:t xml:space="preserve">, </w:t>
      </w:r>
      <w:r w:rsidR="00F112BC" w:rsidRPr="003B3DFD">
        <w:rPr>
          <w:rFonts w:ascii="Times New Roman" w:hAnsi="Times New Roman"/>
          <w:sz w:val="28"/>
          <w:szCs w:val="28"/>
        </w:rPr>
        <w:t>особенност</w:t>
      </w:r>
      <w:r w:rsidR="00F112BC">
        <w:rPr>
          <w:rFonts w:ascii="Times New Roman" w:hAnsi="Times New Roman"/>
          <w:sz w:val="28"/>
          <w:szCs w:val="28"/>
        </w:rPr>
        <w:t>и</w:t>
      </w:r>
      <w:r w:rsidR="00F112BC" w:rsidRPr="003B3DFD">
        <w:rPr>
          <w:rFonts w:ascii="Times New Roman" w:hAnsi="Times New Roman"/>
          <w:sz w:val="28"/>
          <w:szCs w:val="28"/>
        </w:rPr>
        <w:t xml:space="preserve"> содержания и организации педагогического процесса;</w:t>
      </w:r>
      <w:r w:rsidR="00F112BC">
        <w:rPr>
          <w:rFonts w:ascii="Times New Roman" w:hAnsi="Times New Roman"/>
          <w:sz w:val="28"/>
          <w:szCs w:val="28"/>
        </w:rPr>
        <w:t xml:space="preserve"> </w:t>
      </w:r>
      <w:r w:rsidR="00F112BC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F112BC">
        <w:rPr>
          <w:rFonts w:ascii="Times New Roman" w:hAnsi="Times New Roman"/>
          <w:sz w:val="28"/>
          <w:szCs w:val="28"/>
        </w:rPr>
        <w:t>объективно оценивать</w:t>
      </w:r>
      <w:r w:rsidR="00F112BC" w:rsidRPr="00B85C20">
        <w:rPr>
          <w:rFonts w:ascii="Times New Roman" w:hAnsi="Times New Roman"/>
          <w:sz w:val="28"/>
          <w:szCs w:val="28"/>
        </w:rPr>
        <w:t xml:space="preserve"> социальн</w:t>
      </w:r>
      <w:r w:rsidR="00F112BC">
        <w:rPr>
          <w:rFonts w:ascii="Times New Roman" w:hAnsi="Times New Roman"/>
          <w:sz w:val="28"/>
          <w:szCs w:val="28"/>
        </w:rPr>
        <w:t>ую</w:t>
      </w:r>
      <w:r w:rsidR="00F112BC" w:rsidRPr="00B85C20">
        <w:rPr>
          <w:rFonts w:ascii="Times New Roman" w:hAnsi="Times New Roman"/>
          <w:sz w:val="28"/>
          <w:szCs w:val="28"/>
        </w:rPr>
        <w:t xml:space="preserve"> значимост</w:t>
      </w:r>
      <w:r w:rsidR="00F112BC">
        <w:rPr>
          <w:rFonts w:ascii="Times New Roman" w:hAnsi="Times New Roman"/>
          <w:sz w:val="28"/>
          <w:szCs w:val="28"/>
        </w:rPr>
        <w:t xml:space="preserve">ь профессиональной деятельности педагога, </w:t>
      </w:r>
      <w:r w:rsidR="00F112BC"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различных типов педагогических задач;</w:t>
      </w:r>
      <w:r w:rsidR="00F112BC">
        <w:rPr>
          <w:rFonts w:ascii="Times New Roman" w:hAnsi="Times New Roman"/>
          <w:sz w:val="28"/>
          <w:szCs w:val="28"/>
        </w:rPr>
        <w:t xml:space="preserve"> проявляет способность</w:t>
      </w:r>
      <w:r w:rsidR="00F112BC" w:rsidRPr="003B3DFD">
        <w:rPr>
          <w:rFonts w:ascii="Times New Roman" w:hAnsi="Times New Roman"/>
          <w:snapToGrid w:val="0"/>
          <w:sz w:val="28"/>
          <w:szCs w:val="28"/>
        </w:rPr>
        <w:t xml:space="preserve"> ориентироваться в современных проблемах образования</w:t>
      </w:r>
      <w:r w:rsidR="002B72B0">
        <w:rPr>
          <w:rFonts w:ascii="Times New Roman" w:hAnsi="Times New Roman"/>
          <w:snapToGrid w:val="0"/>
          <w:sz w:val="28"/>
          <w:szCs w:val="28"/>
        </w:rPr>
        <w:t>;</w:t>
      </w:r>
      <w:r w:rsidR="00F112B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B72B0">
        <w:rPr>
          <w:rFonts w:ascii="Times New Roman" w:hAnsi="Times New Roman"/>
          <w:snapToGrid w:val="0"/>
          <w:sz w:val="28"/>
          <w:szCs w:val="28"/>
        </w:rPr>
        <w:t>о</w:t>
      </w:r>
      <w:r w:rsidR="00F112BC" w:rsidRPr="00F112BC">
        <w:rPr>
          <w:rFonts w:ascii="Times New Roman" w:eastAsia="Times New Roman" w:hAnsi="Times New Roman"/>
          <w:sz w:val="28"/>
          <w:szCs w:val="28"/>
          <w:lang w:eastAsia="ru-RU"/>
        </w:rPr>
        <w:t>тветы являются четкими, в целом логичными, но недостаточно полными</w:t>
      </w:r>
      <w:r w:rsidR="002B72B0">
        <w:rPr>
          <w:rFonts w:ascii="Times New Roman" w:eastAsia="Times New Roman" w:hAnsi="Times New Roman"/>
          <w:sz w:val="28"/>
          <w:szCs w:val="28"/>
          <w:lang w:eastAsia="ru-RU"/>
        </w:rPr>
        <w:t xml:space="preserve">; испытывает затруднения в </w:t>
      </w:r>
      <w:r w:rsidR="002B72B0">
        <w:rPr>
          <w:rFonts w:ascii="Times New Roman" w:hAnsi="Times New Roman"/>
          <w:sz w:val="28"/>
          <w:szCs w:val="28"/>
        </w:rPr>
        <w:t>раскрытии теоретических положений педагогики на конкретных примерах</w:t>
      </w:r>
      <w:r w:rsidR="00F112BC" w:rsidRPr="00F112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4316" w:rsidRDefault="00274316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>Абитуриент при ответе на вопрос показ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ывает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 xml:space="preserve"> хорошие знания основных терминов, </w:t>
      </w:r>
      <w:r w:rsidRPr="002743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законов и понятий, используемых в </w:t>
      </w:r>
      <w:r w:rsidR="00FC75B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физической и социально-экономической географии</w:t>
      </w:r>
      <w:r w:rsidRPr="0027431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>Правильно, но не совсем четко 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ет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 xml:space="preserve"> определения основных понятий. Допущены ошибка или неточности в изложении вопроса, легко исправляемые по замечания экзаменатора.</w:t>
      </w:r>
    </w:p>
    <w:p w:rsidR="002B72B0" w:rsidRDefault="002949A6" w:rsidP="002B72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="00110DAB"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-60</w:t>
      </w:r>
      <w:r w:rsidR="00110DAB"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B72B0" w:rsidRPr="00297F31">
        <w:rPr>
          <w:rFonts w:ascii="Times New Roman" w:eastAsia="Times New Roman" w:hAnsi="Times New Roman"/>
          <w:sz w:val="28"/>
          <w:szCs w:val="28"/>
          <w:lang w:eastAsia="ru-RU"/>
        </w:rPr>
        <w:t>абитуриент</w:t>
      </w:r>
      <w:r w:rsidR="002B72B0" w:rsidRPr="002B72B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основном знает и понимает теоретическое содержание экзаменационного задания; </w:t>
      </w:r>
      <w:r w:rsidR="00110DAB"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демонстрирует </w:t>
      </w:r>
      <w:r w:rsidR="00F112BC"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удовлетворительное</w:t>
      </w:r>
      <w:r w:rsidR="00110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2B0" w:rsidRPr="0032737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</w:t>
      </w:r>
      <w:r w:rsidR="002B72B0">
        <w:rPr>
          <w:rFonts w:ascii="Times New Roman" w:hAnsi="Times New Roman"/>
          <w:sz w:val="28"/>
          <w:szCs w:val="28"/>
        </w:rPr>
        <w:t>базовых педагогических категорий, раскрывает сущность</w:t>
      </w:r>
      <w:r w:rsidR="002B72B0" w:rsidRPr="005610FA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 w:rsidR="002B72B0" w:rsidRPr="003B3DFD">
        <w:rPr>
          <w:rFonts w:ascii="Times New Roman" w:hAnsi="Times New Roman"/>
          <w:sz w:val="28"/>
          <w:szCs w:val="28"/>
        </w:rPr>
        <w:t>;</w:t>
      </w:r>
      <w:r w:rsidR="002B72B0">
        <w:rPr>
          <w:rFonts w:ascii="Times New Roman" w:hAnsi="Times New Roman"/>
          <w:sz w:val="28"/>
          <w:szCs w:val="28"/>
        </w:rPr>
        <w:t xml:space="preserve"> </w:t>
      </w:r>
      <w:r w:rsidR="002B72B0">
        <w:rPr>
          <w:rFonts w:ascii="Times New Roman" w:hAnsi="Times New Roman"/>
          <w:sz w:val="28"/>
          <w:szCs w:val="28"/>
          <w:lang w:eastAsia="ar-SA"/>
        </w:rPr>
        <w:t xml:space="preserve">обнаруживает умение </w:t>
      </w:r>
      <w:r w:rsidR="002B72B0" w:rsidRPr="00B85C20">
        <w:rPr>
          <w:rFonts w:ascii="Times New Roman" w:hAnsi="Times New Roman"/>
          <w:sz w:val="28"/>
          <w:szCs w:val="28"/>
        </w:rPr>
        <w:t>применять имеющиеся знания в процессе решения тип</w:t>
      </w:r>
      <w:r w:rsidR="002B72B0">
        <w:rPr>
          <w:rFonts w:ascii="Times New Roman" w:hAnsi="Times New Roman"/>
          <w:sz w:val="28"/>
          <w:szCs w:val="28"/>
        </w:rPr>
        <w:t xml:space="preserve">ичных </w:t>
      </w:r>
      <w:r w:rsidR="002B72B0" w:rsidRPr="00B85C20">
        <w:rPr>
          <w:rFonts w:ascii="Times New Roman" w:hAnsi="Times New Roman"/>
          <w:sz w:val="28"/>
          <w:szCs w:val="28"/>
        </w:rPr>
        <w:t>педагогических задач;</w:t>
      </w:r>
      <w:r w:rsidR="002B72B0">
        <w:rPr>
          <w:rFonts w:ascii="Times New Roman" w:hAnsi="Times New Roman"/>
          <w:sz w:val="28"/>
          <w:szCs w:val="28"/>
        </w:rPr>
        <w:t xml:space="preserve"> о</w:t>
      </w:r>
      <w:r w:rsidR="002B72B0" w:rsidRPr="002B72B0">
        <w:rPr>
          <w:rFonts w:ascii="Times New Roman" w:hAnsi="Times New Roman"/>
          <w:sz w:val="28"/>
          <w:szCs w:val="28"/>
        </w:rPr>
        <w:t>тветы являются недостаточно четкими, не всегда логичными, недостаточно полными</w:t>
      </w:r>
      <w:r w:rsidR="002B72B0">
        <w:rPr>
          <w:rFonts w:ascii="Times New Roman" w:hAnsi="Times New Roman"/>
          <w:sz w:val="28"/>
          <w:szCs w:val="28"/>
        </w:rPr>
        <w:t>; абитур</w:t>
      </w:r>
      <w:r>
        <w:rPr>
          <w:rFonts w:ascii="Times New Roman" w:hAnsi="Times New Roman"/>
          <w:sz w:val="28"/>
          <w:szCs w:val="28"/>
        </w:rPr>
        <w:t>и</w:t>
      </w:r>
      <w:r w:rsidR="002B72B0">
        <w:rPr>
          <w:rFonts w:ascii="Times New Roman" w:hAnsi="Times New Roman"/>
          <w:sz w:val="28"/>
          <w:szCs w:val="28"/>
        </w:rPr>
        <w:t>ент</w:t>
      </w:r>
      <w:r w:rsidR="002B72B0" w:rsidRPr="002B72B0">
        <w:rPr>
          <w:rFonts w:ascii="Times New Roman" w:hAnsi="Times New Roman"/>
          <w:sz w:val="28"/>
          <w:szCs w:val="28"/>
        </w:rPr>
        <w:t xml:space="preserve"> затрудняется привести примеры из практики (опыта), но способен это сделать с помощью наводящих вопросов.</w:t>
      </w:r>
      <w:proofErr w:type="gramEnd"/>
    </w:p>
    <w:p w:rsidR="00274316" w:rsidRDefault="00274316" w:rsidP="002B72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 xml:space="preserve">Абитуриент не в достаточной степени владеет </w:t>
      </w:r>
      <w:r w:rsidR="00FC75BC">
        <w:rPr>
          <w:rFonts w:ascii="Times New Roman" w:eastAsia="Times New Roman" w:hAnsi="Times New Roman"/>
          <w:sz w:val="28"/>
          <w:szCs w:val="28"/>
          <w:lang w:eastAsia="ar-SA"/>
        </w:rPr>
        <w:t>географическим</w:t>
      </w:r>
      <w:r w:rsidR="000253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 xml:space="preserve">материалом по вопросу билета. Допущены неточности и ошибки в изложении вопроса и при использовании </w:t>
      </w:r>
      <w:r w:rsidR="00FC75BC">
        <w:rPr>
          <w:rFonts w:ascii="Times New Roman" w:eastAsia="Times New Roman" w:hAnsi="Times New Roman"/>
          <w:sz w:val="28"/>
          <w:szCs w:val="28"/>
          <w:lang w:eastAsia="ar-SA"/>
        </w:rPr>
        <w:t>географической номенклатуры</w:t>
      </w:r>
      <w:r w:rsidRPr="00274316">
        <w:rPr>
          <w:rFonts w:ascii="Times New Roman" w:eastAsia="Times New Roman" w:hAnsi="Times New Roman"/>
          <w:sz w:val="28"/>
          <w:szCs w:val="28"/>
          <w:lang w:eastAsia="ar-SA"/>
        </w:rPr>
        <w:t>. Ответ не последователен, но имеется общее понимание вопроса.</w:t>
      </w:r>
    </w:p>
    <w:p w:rsidR="002B72B0" w:rsidRDefault="00110DAB" w:rsidP="002B72B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</w:t>
      </w:r>
      <w:r w:rsidR="005255A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949A6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абитуриент демонстрирует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фрагментарное и недостаточное знание </w:t>
      </w:r>
      <w:r w:rsidR="002B72B0">
        <w:rPr>
          <w:rFonts w:ascii="Times New Roman" w:hAnsi="Times New Roman"/>
          <w:sz w:val="28"/>
          <w:szCs w:val="28"/>
        </w:rPr>
        <w:t>базовых педагогических категорий, допускает фактические ошибки при раскрытии сущности педагогического процесса и педагогической деятельности; не способен объективно оценить социальную значимость профессиональной деятельности педагога</w:t>
      </w:r>
      <w:r w:rsidR="00D649AA">
        <w:rPr>
          <w:rFonts w:ascii="Times New Roman" w:hAnsi="Times New Roman"/>
          <w:sz w:val="28"/>
          <w:szCs w:val="28"/>
        </w:rPr>
        <w:t>; о</w:t>
      </w:r>
      <w:r w:rsidR="002B72B0" w:rsidRPr="002B72B0">
        <w:rPr>
          <w:rFonts w:ascii="Times New Roman" w:hAnsi="Times New Roman"/>
          <w:sz w:val="28"/>
          <w:szCs w:val="28"/>
        </w:rPr>
        <w:t>тветы явля</w:t>
      </w:r>
      <w:r w:rsidR="00D649AA">
        <w:rPr>
          <w:rFonts w:ascii="Times New Roman" w:hAnsi="Times New Roman"/>
          <w:sz w:val="28"/>
          <w:szCs w:val="28"/>
        </w:rPr>
        <w:t>ю</w:t>
      </w:r>
      <w:r w:rsidR="002B72B0" w:rsidRPr="002B72B0">
        <w:rPr>
          <w:rFonts w:ascii="Times New Roman" w:hAnsi="Times New Roman"/>
          <w:sz w:val="28"/>
          <w:szCs w:val="28"/>
        </w:rPr>
        <w:t>тся нечеткими, недостаточно полными или неполными</w:t>
      </w:r>
      <w:r w:rsidR="00D649AA">
        <w:rPr>
          <w:rFonts w:ascii="Times New Roman" w:hAnsi="Times New Roman"/>
          <w:sz w:val="28"/>
          <w:szCs w:val="28"/>
        </w:rPr>
        <w:t>; абитуриент</w:t>
      </w:r>
      <w:r w:rsidR="002B72B0" w:rsidRPr="002B72B0">
        <w:rPr>
          <w:rFonts w:ascii="Times New Roman" w:hAnsi="Times New Roman"/>
          <w:sz w:val="28"/>
          <w:szCs w:val="28"/>
        </w:rPr>
        <w:t xml:space="preserve"> в большинстве случаев не способен привести примеры из </w:t>
      </w:r>
      <w:r w:rsidR="00D649AA">
        <w:rPr>
          <w:rFonts w:ascii="Times New Roman" w:hAnsi="Times New Roman"/>
          <w:sz w:val="28"/>
          <w:szCs w:val="28"/>
        </w:rPr>
        <w:t>практики (опыта)</w:t>
      </w:r>
      <w:r w:rsidR="002B72B0" w:rsidRPr="002B72B0">
        <w:rPr>
          <w:rFonts w:ascii="Times New Roman" w:hAnsi="Times New Roman"/>
          <w:sz w:val="28"/>
          <w:szCs w:val="28"/>
        </w:rPr>
        <w:t>.</w:t>
      </w:r>
      <w:proofErr w:type="gramEnd"/>
    </w:p>
    <w:p w:rsidR="00DD4C84" w:rsidRPr="00DD4C84" w:rsidRDefault="00DD4C84" w:rsidP="00DD4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4C84">
        <w:rPr>
          <w:rFonts w:ascii="Times New Roman" w:eastAsia="Times New Roman" w:hAnsi="Times New Roman"/>
          <w:sz w:val="28"/>
          <w:szCs w:val="28"/>
          <w:lang w:eastAsia="ar-SA"/>
        </w:rPr>
        <w:t xml:space="preserve">Абитуриент при ответе допустил существенные </w:t>
      </w:r>
      <w:r w:rsidR="00FC75BC">
        <w:rPr>
          <w:rFonts w:ascii="Times New Roman" w:eastAsia="Times New Roman" w:hAnsi="Times New Roman"/>
          <w:sz w:val="28"/>
          <w:szCs w:val="28"/>
          <w:lang w:eastAsia="ar-SA"/>
        </w:rPr>
        <w:t>географические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D4C84">
        <w:rPr>
          <w:rFonts w:ascii="Times New Roman" w:eastAsia="Times New Roman" w:hAnsi="Times New Roman"/>
          <w:sz w:val="28"/>
          <w:szCs w:val="28"/>
          <w:lang w:eastAsia="ar-SA"/>
        </w:rPr>
        <w:t xml:space="preserve">ошибки, показавшие, что он не владеет обязательными знаниями в полной мере, обнаружил незнание или непонимание большей части </w:t>
      </w:r>
      <w:r w:rsidR="00FC75BC">
        <w:rPr>
          <w:rFonts w:ascii="Times New Roman" w:eastAsia="Times New Roman" w:hAnsi="Times New Roman"/>
          <w:sz w:val="28"/>
          <w:szCs w:val="28"/>
          <w:lang w:eastAsia="ar-SA"/>
        </w:rPr>
        <w:t>географического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D4C84">
        <w:rPr>
          <w:rFonts w:ascii="Times New Roman" w:eastAsia="Times New Roman" w:hAnsi="Times New Roman"/>
          <w:sz w:val="28"/>
          <w:szCs w:val="28"/>
          <w:lang w:eastAsia="ar-SA"/>
        </w:rPr>
        <w:t>материала.</w:t>
      </w:r>
    </w:p>
    <w:p w:rsidR="00DD4C84" w:rsidRDefault="00DD4C84" w:rsidP="00DD4C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C8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Абитуриент не показывает навыков самостоятельного владения </w:t>
      </w:r>
      <w:r w:rsidR="00B25942">
        <w:rPr>
          <w:rFonts w:ascii="Times New Roman" w:eastAsia="Times New Roman" w:hAnsi="Times New Roman"/>
          <w:bCs/>
          <w:sz w:val="28"/>
          <w:szCs w:val="28"/>
          <w:lang w:eastAsia="ar-SA"/>
        </w:rPr>
        <w:t>географическим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DD4C84">
        <w:rPr>
          <w:rFonts w:ascii="Times New Roman" w:eastAsia="Times New Roman" w:hAnsi="Times New Roman"/>
          <w:bCs/>
          <w:sz w:val="28"/>
          <w:szCs w:val="28"/>
          <w:lang w:eastAsia="ar-SA"/>
        </w:rPr>
        <w:t>материалом. Нераскрыто основное содержание теоретических вопросов билета.</w:t>
      </w:r>
    </w:p>
    <w:p w:rsidR="00110DAB" w:rsidRDefault="00110DAB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ED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 абитуриента полностью не соответствует </w:t>
      </w:r>
      <w:r w:rsidRPr="00297F31">
        <w:rPr>
          <w:rFonts w:ascii="Times New Roman" w:eastAsia="Times New Roman" w:hAnsi="Times New Roman"/>
          <w:sz w:val="28"/>
          <w:szCs w:val="28"/>
          <w:lang w:eastAsia="ru-RU"/>
        </w:rPr>
        <w:t>вышеуказанным критериям.</w:t>
      </w:r>
    </w:p>
    <w:p w:rsidR="002B72B0" w:rsidRDefault="002B72B0" w:rsidP="005A69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9A6" w:rsidRDefault="002949A6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649AA" w:rsidRDefault="00D649AA" w:rsidP="00D649A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5. </w:t>
      </w:r>
      <w:r w:rsidR="00110DAB" w:rsidRPr="009D4023">
        <w:rPr>
          <w:rFonts w:ascii="Times New Roman" w:hAnsi="Times New Roman"/>
          <w:b/>
          <w:bCs/>
          <w:sz w:val="28"/>
          <w:szCs w:val="28"/>
        </w:rPr>
        <w:t xml:space="preserve">ПРАВИЛА ПРОВЕДЕНИЯ ВСТУПИТЕЛЬНОГО ИСПЫТАНИЯ </w:t>
      </w:r>
    </w:p>
    <w:p w:rsidR="00941B9C" w:rsidRDefault="00D649AA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AA">
        <w:rPr>
          <w:rFonts w:ascii="Times New Roman" w:hAnsi="Times New Roman"/>
          <w:sz w:val="28"/>
          <w:szCs w:val="28"/>
        </w:rPr>
        <w:t xml:space="preserve">Дата, время и место проведения вступительного испытания </w:t>
      </w:r>
      <w:r w:rsidR="002949A6">
        <w:rPr>
          <w:rFonts w:ascii="Times New Roman" w:hAnsi="Times New Roman"/>
          <w:sz w:val="28"/>
          <w:szCs w:val="28"/>
        </w:rPr>
        <w:t>«Г</w:t>
      </w:r>
      <w:r w:rsidR="002949A6" w:rsidRPr="002949A6">
        <w:rPr>
          <w:rFonts w:ascii="Times New Roman" w:hAnsi="Times New Roman"/>
          <w:sz w:val="28"/>
          <w:szCs w:val="28"/>
        </w:rPr>
        <w:t xml:space="preserve">еография в </w:t>
      </w:r>
      <w:proofErr w:type="gramStart"/>
      <w:r w:rsidR="002949A6" w:rsidRPr="002949A6">
        <w:rPr>
          <w:rFonts w:ascii="Times New Roman" w:hAnsi="Times New Roman"/>
          <w:sz w:val="28"/>
          <w:szCs w:val="28"/>
        </w:rPr>
        <w:t>профессиональной</w:t>
      </w:r>
      <w:proofErr w:type="gramEnd"/>
      <w:r w:rsidR="002949A6" w:rsidRPr="002949A6">
        <w:rPr>
          <w:rFonts w:ascii="Times New Roman" w:hAnsi="Times New Roman"/>
          <w:sz w:val="28"/>
          <w:szCs w:val="28"/>
        </w:rPr>
        <w:t xml:space="preserve"> деятельности</w:t>
      </w:r>
      <w:r w:rsidR="002949A6">
        <w:rPr>
          <w:rFonts w:ascii="Times New Roman" w:hAnsi="Times New Roman"/>
          <w:sz w:val="28"/>
          <w:szCs w:val="28"/>
        </w:rPr>
        <w:t xml:space="preserve">» </w:t>
      </w:r>
      <w:r w:rsidRPr="00D649AA">
        <w:rPr>
          <w:rFonts w:ascii="Times New Roman" w:hAnsi="Times New Roman"/>
          <w:sz w:val="28"/>
          <w:szCs w:val="28"/>
        </w:rPr>
        <w:t xml:space="preserve">определяются расписанием вступительных испытаний в </w:t>
      </w:r>
      <w:r>
        <w:rPr>
          <w:rFonts w:ascii="Times New Roman" w:hAnsi="Times New Roman"/>
          <w:sz w:val="28"/>
          <w:szCs w:val="28"/>
        </w:rPr>
        <w:t>университете</w:t>
      </w:r>
      <w:r w:rsidR="002949A6">
        <w:rPr>
          <w:rFonts w:ascii="Times New Roman" w:hAnsi="Times New Roman"/>
          <w:sz w:val="28"/>
          <w:szCs w:val="28"/>
        </w:rPr>
        <w:t>.</w:t>
      </w:r>
    </w:p>
    <w:p w:rsidR="00D649AA" w:rsidRDefault="00D649AA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9AA">
        <w:rPr>
          <w:rFonts w:ascii="Times New Roman" w:hAnsi="Times New Roman"/>
          <w:sz w:val="28"/>
          <w:szCs w:val="28"/>
        </w:rPr>
        <w:t>Перед экзаменом для абитуриентов проводится консультация по содержанию программы вступительного испытания, по предъявляемым требованиям, критериям оценки, технологии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D649AA">
        <w:rPr>
          <w:rFonts w:ascii="Times New Roman" w:hAnsi="Times New Roman"/>
          <w:sz w:val="28"/>
          <w:szCs w:val="28"/>
        </w:rPr>
        <w:t xml:space="preserve"> вступительного испытания.</w:t>
      </w:r>
    </w:p>
    <w:p w:rsidR="00D649AA" w:rsidRDefault="00D649AA" w:rsidP="00D649AA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проводится в устной форме с использованием экзаменационных билетов. Экзаменационный билет включает три задания:</w:t>
      </w:r>
    </w:p>
    <w:p w:rsidR="00D649AA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D649AA" w:rsidRPr="00072844">
        <w:rPr>
          <w:rFonts w:ascii="Times New Roman" w:hAnsi="Times New Roman"/>
          <w:sz w:val="28"/>
          <w:szCs w:val="28"/>
        </w:rPr>
        <w:t>теоретический вопрос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D649AA" w:rsidRPr="00072844">
        <w:rPr>
          <w:rFonts w:ascii="Times New Roman" w:hAnsi="Times New Roman"/>
          <w:sz w:val="28"/>
          <w:szCs w:val="28"/>
        </w:rPr>
        <w:t xml:space="preserve"> предметной области «Педагогика»;</w:t>
      </w:r>
    </w:p>
    <w:p w:rsidR="00D649AA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D649AA" w:rsidRPr="00072844">
        <w:rPr>
          <w:rFonts w:ascii="Times New Roman" w:hAnsi="Times New Roman"/>
          <w:sz w:val="28"/>
          <w:szCs w:val="28"/>
        </w:rPr>
        <w:t xml:space="preserve">практическое задание </w:t>
      </w:r>
      <w:r>
        <w:rPr>
          <w:rFonts w:ascii="Times New Roman" w:hAnsi="Times New Roman"/>
          <w:sz w:val="28"/>
          <w:szCs w:val="28"/>
        </w:rPr>
        <w:t>по</w:t>
      </w:r>
      <w:r w:rsidRPr="00072844">
        <w:rPr>
          <w:rFonts w:ascii="Times New Roman" w:hAnsi="Times New Roman"/>
          <w:sz w:val="28"/>
          <w:szCs w:val="28"/>
        </w:rPr>
        <w:t xml:space="preserve"> предметной области «Педагогика» (</w:t>
      </w:r>
      <w:r w:rsidR="00D649AA" w:rsidRPr="00072844">
        <w:rPr>
          <w:rFonts w:ascii="Times New Roman" w:hAnsi="Times New Roman"/>
          <w:sz w:val="28"/>
          <w:szCs w:val="28"/>
        </w:rPr>
        <w:t xml:space="preserve">решение педагогической задачи или анализ </w:t>
      </w:r>
      <w:r w:rsidRPr="00072844">
        <w:rPr>
          <w:rFonts w:ascii="Times New Roman" w:hAnsi="Times New Roman"/>
          <w:sz w:val="28"/>
          <w:szCs w:val="28"/>
        </w:rPr>
        <w:t xml:space="preserve">педагогической </w:t>
      </w:r>
      <w:r w:rsidR="00D649AA" w:rsidRPr="00072844">
        <w:rPr>
          <w:rFonts w:ascii="Times New Roman" w:hAnsi="Times New Roman"/>
          <w:sz w:val="28"/>
          <w:szCs w:val="28"/>
        </w:rPr>
        <w:t>сит</w:t>
      </w:r>
      <w:r w:rsidRPr="00072844">
        <w:rPr>
          <w:rFonts w:ascii="Times New Roman" w:hAnsi="Times New Roman"/>
          <w:sz w:val="28"/>
          <w:szCs w:val="28"/>
        </w:rPr>
        <w:t>уации);</w:t>
      </w:r>
    </w:p>
    <w:p w:rsidR="00072844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C84">
        <w:rPr>
          <w:rFonts w:ascii="Times New Roman" w:hAnsi="Times New Roman"/>
          <w:sz w:val="28"/>
          <w:szCs w:val="28"/>
        </w:rPr>
        <w:t>3)</w:t>
      </w:r>
      <w:r w:rsidR="002949A6">
        <w:rPr>
          <w:rFonts w:ascii="Times New Roman" w:hAnsi="Times New Roman"/>
          <w:sz w:val="28"/>
          <w:szCs w:val="28"/>
        </w:rPr>
        <w:t> </w:t>
      </w:r>
      <w:r w:rsidR="00DD4C84" w:rsidRPr="00DD4C84">
        <w:rPr>
          <w:rFonts w:ascii="Times New Roman" w:hAnsi="Times New Roman"/>
          <w:sz w:val="28"/>
          <w:szCs w:val="28"/>
        </w:rPr>
        <w:t>практико</w:t>
      </w:r>
      <w:r w:rsidR="00DD4C84">
        <w:rPr>
          <w:rFonts w:ascii="Times New Roman" w:hAnsi="Times New Roman"/>
          <w:sz w:val="28"/>
          <w:szCs w:val="28"/>
        </w:rPr>
        <w:t>-</w:t>
      </w:r>
      <w:r w:rsidR="00DD4C84" w:rsidRPr="00DD4C84">
        <w:rPr>
          <w:rFonts w:ascii="Times New Roman" w:hAnsi="Times New Roman"/>
          <w:sz w:val="28"/>
          <w:szCs w:val="28"/>
        </w:rPr>
        <w:t>ориентированное</w:t>
      </w:r>
      <w:r w:rsidR="00DD4C84">
        <w:rPr>
          <w:rFonts w:ascii="Times New Roman" w:hAnsi="Times New Roman"/>
          <w:sz w:val="28"/>
          <w:szCs w:val="28"/>
        </w:rPr>
        <w:t xml:space="preserve"> задание по предметной области «</w:t>
      </w:r>
      <w:r w:rsidR="00B25942">
        <w:rPr>
          <w:rFonts w:ascii="Times New Roman" w:hAnsi="Times New Roman"/>
          <w:sz w:val="28"/>
          <w:szCs w:val="28"/>
        </w:rPr>
        <w:t>География</w:t>
      </w:r>
      <w:r w:rsidR="00DD4C84">
        <w:rPr>
          <w:rFonts w:ascii="Times New Roman" w:hAnsi="Times New Roman"/>
          <w:sz w:val="28"/>
          <w:szCs w:val="28"/>
        </w:rPr>
        <w:t>».</w:t>
      </w:r>
    </w:p>
    <w:p w:rsidR="00D649AA" w:rsidRDefault="005D61A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билета представлен в п</w:t>
      </w:r>
      <w:r w:rsidRPr="00714A3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 2.</w:t>
      </w:r>
    </w:p>
    <w:p w:rsidR="00072844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44">
        <w:rPr>
          <w:rFonts w:ascii="Times New Roman" w:hAnsi="Times New Roman"/>
          <w:sz w:val="28"/>
          <w:szCs w:val="28"/>
        </w:rPr>
        <w:t xml:space="preserve">На подготовку ответа отводится </w:t>
      </w:r>
      <w:r w:rsidRPr="00822165">
        <w:rPr>
          <w:rFonts w:ascii="Times New Roman" w:hAnsi="Times New Roman"/>
          <w:sz w:val="28"/>
          <w:szCs w:val="28"/>
        </w:rPr>
        <w:t>40 минут.</w:t>
      </w:r>
    </w:p>
    <w:p w:rsidR="00072844" w:rsidRPr="00072844" w:rsidRDefault="00072844" w:rsidP="00072844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44">
        <w:rPr>
          <w:rFonts w:ascii="Times New Roman" w:hAnsi="Times New Roman"/>
          <w:sz w:val="28"/>
          <w:szCs w:val="28"/>
        </w:rPr>
        <w:t>Консультации абитуриентов с экзаменаторами во время проведения вступительного испытания не допускаются.</w:t>
      </w:r>
    </w:p>
    <w:p w:rsidR="00072844" w:rsidRDefault="00072844" w:rsidP="00941B9C">
      <w:pPr>
        <w:pStyle w:val="a3"/>
        <w:widowControl w:val="0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вступительного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испытания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экзаменующи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н соблюдать следующие правила</w:t>
      </w:r>
      <w:r w:rsidR="00941B9C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регламентированные порядком проведения вступительных испытаний в университете.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>За нарушение правил поведения на вступительном испытании абитуриент удаляется с экзамена</w:t>
      </w:r>
      <w:r w:rsidR="00941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284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проставлением оценки «0 (ноль)» баллов независимо от успешности ответов на вопросы и практическое задание экзаменационного билета, о чем председатель предметной экзаменационной комиссии составляет акт, утверждаемый Приемной комиссией МГПУ имени М. Е. Евсевьева</w:t>
      </w:r>
    </w:p>
    <w:p w:rsidR="00072844" w:rsidRDefault="00072844" w:rsidP="00072844">
      <w:pPr>
        <w:pStyle w:val="a3"/>
        <w:widowControl w:val="0"/>
        <w:tabs>
          <w:tab w:val="left" w:pos="142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B0E" w:rsidRDefault="00941B9C" w:rsidP="001B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1B5B0E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2949A6" w:rsidRDefault="002949A6" w:rsidP="001B5B0E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</w:p>
    <w:p w:rsidR="001B5B0E" w:rsidRDefault="001B5B0E" w:rsidP="001B5B0E">
      <w:pPr>
        <w:pStyle w:val="western"/>
        <w:spacing w:before="0" w:beforeAutospacing="0" w:after="0"/>
        <w:jc w:val="center"/>
        <w:rPr>
          <w:b/>
          <w:iCs/>
          <w:sz w:val="27"/>
          <w:szCs w:val="27"/>
        </w:rPr>
      </w:pPr>
      <w:r>
        <w:rPr>
          <w:b/>
          <w:iCs/>
          <w:sz w:val="28"/>
          <w:szCs w:val="28"/>
        </w:rPr>
        <w:t>Основная литература</w:t>
      </w:r>
    </w:p>
    <w:p w:rsidR="005D1636" w:rsidRDefault="005D1636" w:rsidP="002949A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>Крившенко, Л. П.  Педагогика</w:t>
      </w:r>
      <w:proofErr w:type="gramStart"/>
      <w:r w:rsidRPr="001B5B0E">
        <w:rPr>
          <w:rFonts w:ascii="Times New Roman" w:hAnsi="Times New Roman"/>
          <w:sz w:val="28"/>
          <w:szCs w:val="28"/>
        </w:rPr>
        <w:t> 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Л. П. Крившенко, Л. В. Юркина. 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B5B0E">
        <w:rPr>
          <w:rFonts w:ascii="Times New Roman" w:hAnsi="Times New Roman"/>
          <w:sz w:val="28"/>
          <w:szCs w:val="28"/>
        </w:rPr>
        <w:t>. и доп. 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Москва :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>, 2021. </w:t>
      </w:r>
      <w:r>
        <w:rPr>
          <w:rFonts w:ascii="Times New Roman" w:hAnsi="Times New Roman"/>
          <w:sz w:val="28"/>
          <w:szCs w:val="28"/>
        </w:rPr>
        <w:t>– 400 с.</w:t>
      </w:r>
    </w:p>
    <w:p w:rsidR="005D1636" w:rsidRDefault="005D1636" w:rsidP="002949A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636">
        <w:rPr>
          <w:rFonts w:ascii="Times New Roman" w:hAnsi="Times New Roman"/>
          <w:sz w:val="28"/>
          <w:szCs w:val="28"/>
        </w:rPr>
        <w:t>Педагогика</w:t>
      </w:r>
      <w:proofErr w:type="gramStart"/>
      <w:r w:rsidRPr="005D1636">
        <w:rPr>
          <w:rFonts w:ascii="Times New Roman" w:hAnsi="Times New Roman"/>
          <w:sz w:val="28"/>
          <w:szCs w:val="28"/>
        </w:rPr>
        <w:t> :</w:t>
      </w:r>
      <w:proofErr w:type="gramEnd"/>
      <w:r w:rsidRPr="005D1636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Л. С. </w:t>
      </w:r>
      <w:proofErr w:type="spellStart"/>
      <w:r w:rsidRPr="005D1636">
        <w:rPr>
          <w:rFonts w:ascii="Times New Roman" w:hAnsi="Times New Roman"/>
          <w:sz w:val="28"/>
          <w:szCs w:val="28"/>
        </w:rPr>
        <w:t>Подымова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 [и др.] ; под общей редакцией В. А. Сластенина. – 2-е изд., </w:t>
      </w:r>
      <w:proofErr w:type="spellStart"/>
      <w:r w:rsidRPr="005D16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 и доп. — Москва : Издательство </w:t>
      </w:r>
      <w:proofErr w:type="spellStart"/>
      <w:r w:rsidRPr="005D1636">
        <w:rPr>
          <w:rFonts w:ascii="Times New Roman" w:hAnsi="Times New Roman"/>
          <w:sz w:val="28"/>
          <w:szCs w:val="28"/>
        </w:rPr>
        <w:t>Юрайт</w:t>
      </w:r>
      <w:proofErr w:type="spellEnd"/>
      <w:r w:rsidRPr="005D1636">
        <w:rPr>
          <w:rFonts w:ascii="Times New Roman" w:hAnsi="Times New Roman"/>
          <w:sz w:val="28"/>
          <w:szCs w:val="28"/>
        </w:rPr>
        <w:t>, 2021. – 246 с.</w:t>
      </w:r>
    </w:p>
    <w:p w:rsidR="005D1636" w:rsidRDefault="005D1636" w:rsidP="002949A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>, И. П.  Педагогика в 2 т. Том 1. Теоретическая педагогика в 2 книгах. Книга 1</w:t>
      </w:r>
      <w:proofErr w:type="gramStart"/>
      <w:r w:rsidRPr="005D1636">
        <w:rPr>
          <w:rFonts w:ascii="Times New Roman" w:hAnsi="Times New Roman"/>
          <w:sz w:val="28"/>
          <w:szCs w:val="28"/>
        </w:rPr>
        <w:t> :</w:t>
      </w:r>
      <w:proofErr w:type="gramEnd"/>
      <w:r w:rsidRPr="005D1636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 / И. П. </w:t>
      </w: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 w:rsidRPr="005D16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 и доп. – Москва : Издательство </w:t>
      </w:r>
      <w:proofErr w:type="spellStart"/>
      <w:r w:rsidRPr="005D1636">
        <w:rPr>
          <w:rFonts w:ascii="Times New Roman" w:hAnsi="Times New Roman"/>
          <w:sz w:val="28"/>
          <w:szCs w:val="28"/>
        </w:rPr>
        <w:t>Юрайт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, 2020. – 404 с.  </w:t>
      </w:r>
    </w:p>
    <w:p w:rsidR="005D1636" w:rsidRDefault="005D1636" w:rsidP="002949A6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>, И. П.  Педагогика в 2 т. Том 2. Практическая педагогика в 2 книгах. Книга 2</w:t>
      </w:r>
      <w:proofErr w:type="gramStart"/>
      <w:r w:rsidRPr="005D1636">
        <w:rPr>
          <w:rFonts w:ascii="Times New Roman" w:hAnsi="Times New Roman"/>
          <w:sz w:val="28"/>
          <w:szCs w:val="28"/>
        </w:rPr>
        <w:t> :</w:t>
      </w:r>
      <w:proofErr w:type="gramEnd"/>
      <w:r w:rsidRPr="005D1636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 / </w:t>
      </w:r>
      <w:r w:rsidRPr="005D1636">
        <w:rPr>
          <w:rFonts w:ascii="Times New Roman" w:hAnsi="Times New Roman"/>
          <w:sz w:val="28"/>
          <w:szCs w:val="28"/>
        </w:rPr>
        <w:lastRenderedPageBreak/>
        <w:t>И. П. </w:t>
      </w:r>
      <w:proofErr w:type="spellStart"/>
      <w:r w:rsidRPr="005D1636">
        <w:rPr>
          <w:rFonts w:ascii="Times New Roman" w:hAnsi="Times New Roman"/>
          <w:sz w:val="28"/>
          <w:szCs w:val="28"/>
        </w:rPr>
        <w:t>Подласый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 – 2-е изд., </w:t>
      </w:r>
      <w:proofErr w:type="spellStart"/>
      <w:r w:rsidRPr="005D16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. и доп. – Москва : Издательство </w:t>
      </w:r>
      <w:proofErr w:type="spellStart"/>
      <w:r w:rsidRPr="005D1636">
        <w:rPr>
          <w:rFonts w:ascii="Times New Roman" w:hAnsi="Times New Roman"/>
          <w:sz w:val="28"/>
          <w:szCs w:val="28"/>
        </w:rPr>
        <w:t>Юрайт</w:t>
      </w:r>
      <w:proofErr w:type="spellEnd"/>
      <w:r w:rsidRPr="005D1636">
        <w:rPr>
          <w:rFonts w:ascii="Times New Roman" w:hAnsi="Times New Roman"/>
          <w:sz w:val="28"/>
          <w:szCs w:val="28"/>
        </w:rPr>
        <w:t xml:space="preserve">, 2020. – 318 с.  </w:t>
      </w:r>
    </w:p>
    <w:p w:rsidR="00B25942" w:rsidRPr="004E20A7" w:rsidRDefault="00B25942" w:rsidP="002949A6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Гладкий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Ю.Н. Общая экономическая и социальная география зарубежных стран: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учебник для студентов вузов </w:t>
      </w:r>
      <w:r w:rsidRPr="004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Ю.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Гладкий, 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Сухоруков.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Москва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4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Академия,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4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220 с.</w:t>
      </w:r>
    </w:p>
    <w:p w:rsidR="00B25942" w:rsidRPr="004E20A7" w:rsidRDefault="00B25942" w:rsidP="002949A6">
      <w:pPr>
        <w:pStyle w:val="a3"/>
        <w:numPr>
          <w:ilvl w:val="0"/>
          <w:numId w:val="7"/>
        </w:numPr>
        <w:tabs>
          <w:tab w:val="left" w:pos="142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Комиссарова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Т.С. Картография с основами топографии: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учебник для студентов вузов</w:t>
      </w:r>
      <w:r w:rsidRPr="004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Комиссарова. – Москва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4E2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Просвещение,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19. – 267 с.</w:t>
      </w:r>
    </w:p>
    <w:p w:rsidR="00B25942" w:rsidRPr="004E20A7" w:rsidRDefault="00B25942" w:rsidP="002949A6">
      <w:pPr>
        <w:numPr>
          <w:ilvl w:val="0"/>
          <w:numId w:val="7"/>
        </w:numPr>
        <w:shd w:val="clear" w:color="auto" w:fill="FFFFFF"/>
        <w:tabs>
          <w:tab w:val="left" w:pos="142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Притула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Ю. Физическая география материков и океанов. –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осква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Просвещение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301 с.</w:t>
      </w:r>
    </w:p>
    <w:p w:rsidR="00B25942" w:rsidRPr="004E20A7" w:rsidRDefault="00B25942" w:rsidP="002949A6">
      <w:pPr>
        <w:numPr>
          <w:ilvl w:val="0"/>
          <w:numId w:val="7"/>
        </w:numPr>
        <w:shd w:val="clear" w:color="auto" w:fill="FFFFFF"/>
        <w:tabs>
          <w:tab w:val="left" w:pos="142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Раковская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Э. М. Физическая география России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учебник для студентов вузов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Э. М. Раковская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Давыдова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осква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Академия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20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281 с.</w:t>
      </w:r>
    </w:p>
    <w:p w:rsidR="00B25942" w:rsidRPr="004E20A7" w:rsidRDefault="00B25942" w:rsidP="002949A6">
      <w:pPr>
        <w:numPr>
          <w:ilvl w:val="0"/>
          <w:numId w:val="7"/>
        </w:numPr>
        <w:shd w:val="clear" w:color="auto" w:fill="FFFFFF"/>
        <w:tabs>
          <w:tab w:val="left" w:pos="142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Социальная и экономическая география мира: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учебное пособие 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 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Пб.: Изд-во С.-</w:t>
      </w:r>
      <w:proofErr w:type="spellStart"/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Петерб</w:t>
      </w:r>
      <w:proofErr w:type="spellEnd"/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гос. ун-та,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164 с.</w:t>
      </w:r>
    </w:p>
    <w:p w:rsidR="00B25942" w:rsidRPr="004E20A7" w:rsidRDefault="00B25942" w:rsidP="002949A6">
      <w:pPr>
        <w:numPr>
          <w:ilvl w:val="0"/>
          <w:numId w:val="7"/>
        </w:numPr>
        <w:shd w:val="clear" w:color="auto" w:fill="FFFFFF"/>
        <w:tabs>
          <w:tab w:val="left" w:pos="142"/>
          <w:tab w:val="left" w:pos="709"/>
          <w:tab w:val="left" w:pos="851"/>
          <w:tab w:val="left" w:pos="1134"/>
        </w:tabs>
        <w:spacing w:before="100" w:beforeAutospacing="1" w:after="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Социально-экономическая география зарубежного мира: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учебник для студентов вузов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Вольск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Москва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Дрофа,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4E2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5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9B5EBE">
        <w:rPr>
          <w:rFonts w:ascii="Times New Roman" w:hAnsi="Times New Roman"/>
          <w:sz w:val="28"/>
          <w:szCs w:val="28"/>
        </w:rPr>
        <w:t xml:space="preserve"> 271 с.</w:t>
      </w:r>
    </w:p>
    <w:p w:rsidR="001B5B0E" w:rsidRDefault="005D1636" w:rsidP="001B5B0E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Дополнительная литература</w:t>
      </w:r>
    </w:p>
    <w:p w:rsidR="005D1636" w:rsidRPr="001B5B0E" w:rsidRDefault="005D1636" w:rsidP="002949A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>Ганичева, А. Н. Семейная педагогика и домашнее воспитание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</w:t>
      </w:r>
      <w:r w:rsidR="002949A6">
        <w:rPr>
          <w:rFonts w:ascii="Times New Roman" w:hAnsi="Times New Roman"/>
          <w:sz w:val="28"/>
          <w:szCs w:val="28"/>
        </w:rPr>
        <w:t>бразования / А. Н. Ганичева, О. </w:t>
      </w:r>
      <w:r w:rsidRPr="001B5B0E">
        <w:rPr>
          <w:rFonts w:ascii="Times New Roman" w:hAnsi="Times New Roman"/>
          <w:sz w:val="28"/>
          <w:szCs w:val="28"/>
        </w:rPr>
        <w:t>Л.</w:t>
      </w:r>
      <w:r w:rsidR="002949A6">
        <w:rPr>
          <w:rFonts w:ascii="Times New Roman" w:hAnsi="Times New Roman"/>
          <w:sz w:val="28"/>
          <w:szCs w:val="28"/>
        </w:rPr>
        <w:t> </w:t>
      </w:r>
      <w:r w:rsidRPr="001B5B0E">
        <w:rPr>
          <w:rFonts w:ascii="Times New Roman" w:hAnsi="Times New Roman"/>
          <w:sz w:val="28"/>
          <w:szCs w:val="28"/>
        </w:rPr>
        <w:t xml:space="preserve">Зверева. – 3-е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испр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и доп. – Москва :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="002949A6">
        <w:rPr>
          <w:rFonts w:ascii="Times New Roman" w:hAnsi="Times New Roman"/>
          <w:sz w:val="28"/>
          <w:szCs w:val="28"/>
        </w:rPr>
        <w:t xml:space="preserve"> 291 </w:t>
      </w:r>
      <w:r w:rsidRPr="001B5B0E">
        <w:rPr>
          <w:rFonts w:ascii="Times New Roman" w:hAnsi="Times New Roman"/>
          <w:sz w:val="28"/>
          <w:szCs w:val="28"/>
        </w:rPr>
        <w:t>с.</w:t>
      </w:r>
    </w:p>
    <w:p w:rsidR="005D1636" w:rsidRPr="001B5B0E" w:rsidRDefault="005D1636" w:rsidP="002949A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5B0E">
        <w:rPr>
          <w:rFonts w:ascii="Times New Roman" w:hAnsi="Times New Roman"/>
          <w:sz w:val="28"/>
          <w:szCs w:val="28"/>
        </w:rPr>
        <w:t>Кандаурова</w:t>
      </w:r>
      <w:proofErr w:type="spellEnd"/>
      <w:r w:rsidRPr="001B5B0E">
        <w:rPr>
          <w:rFonts w:ascii="Times New Roman" w:hAnsi="Times New Roman"/>
          <w:sz w:val="28"/>
          <w:szCs w:val="28"/>
        </w:rPr>
        <w:t>, А. В. Основы педагогического мастерства: формирование педагогического стиля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 / А. В. </w:t>
      </w:r>
      <w:proofErr w:type="spellStart"/>
      <w:r w:rsidRPr="001B5B0E">
        <w:rPr>
          <w:rFonts w:ascii="Times New Roman" w:hAnsi="Times New Roman"/>
          <w:sz w:val="28"/>
          <w:szCs w:val="28"/>
        </w:rPr>
        <w:t>Кандаурова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Н. Н. </w:t>
      </w:r>
      <w:proofErr w:type="spellStart"/>
      <w:r w:rsidRPr="001B5B0E">
        <w:rPr>
          <w:rFonts w:ascii="Times New Roman" w:hAnsi="Times New Roman"/>
          <w:sz w:val="28"/>
          <w:szCs w:val="28"/>
        </w:rPr>
        <w:t>Суртаева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 ; под редакцией Н.</w:t>
      </w:r>
      <w:r w:rsidR="002949A6">
        <w:rPr>
          <w:rFonts w:ascii="Times New Roman" w:hAnsi="Times New Roman"/>
          <w:sz w:val="28"/>
          <w:szCs w:val="28"/>
        </w:rPr>
        <w:t> </w:t>
      </w:r>
      <w:r w:rsidRPr="001B5B0E">
        <w:rPr>
          <w:rFonts w:ascii="Times New Roman" w:hAnsi="Times New Roman"/>
          <w:sz w:val="28"/>
          <w:szCs w:val="28"/>
        </w:rPr>
        <w:t>Н.</w:t>
      </w:r>
      <w:r w:rsidR="002949A6">
        <w:rPr>
          <w:rFonts w:ascii="Times New Roman" w:hAnsi="Times New Roman"/>
          <w:sz w:val="28"/>
          <w:szCs w:val="28"/>
        </w:rPr>
        <w:t> </w:t>
      </w:r>
      <w:proofErr w:type="spellStart"/>
      <w:r w:rsidRPr="001B5B0E">
        <w:rPr>
          <w:rFonts w:ascii="Times New Roman" w:hAnsi="Times New Roman"/>
          <w:sz w:val="28"/>
          <w:szCs w:val="28"/>
        </w:rPr>
        <w:t>Суртаевой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испр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и доп. – Москва :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="002949A6">
        <w:rPr>
          <w:rFonts w:ascii="Times New Roman" w:hAnsi="Times New Roman"/>
          <w:sz w:val="28"/>
          <w:szCs w:val="28"/>
        </w:rPr>
        <w:t xml:space="preserve"> 255 </w:t>
      </w:r>
      <w:r w:rsidRPr="001B5B0E">
        <w:rPr>
          <w:rFonts w:ascii="Times New Roman" w:hAnsi="Times New Roman"/>
          <w:sz w:val="28"/>
          <w:szCs w:val="28"/>
        </w:rPr>
        <w:t>с.</w:t>
      </w:r>
    </w:p>
    <w:p w:rsidR="005D1636" w:rsidRDefault="005D1636" w:rsidP="002949A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 xml:space="preserve">Смирнова, Е. О. Психология и педагогика игры: учебное пособие для среднего профессионального образования / Е. О. Смирнова, </w:t>
      </w:r>
      <w:proofErr w:type="gramStart"/>
      <w:r w:rsidRPr="001B5B0E">
        <w:rPr>
          <w:rFonts w:ascii="Times New Roman" w:hAnsi="Times New Roman"/>
          <w:sz w:val="28"/>
          <w:szCs w:val="28"/>
        </w:rPr>
        <w:t>И. А.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0E">
        <w:rPr>
          <w:rFonts w:ascii="Times New Roman" w:hAnsi="Times New Roman"/>
          <w:sz w:val="28"/>
          <w:szCs w:val="28"/>
        </w:rPr>
        <w:t>Рябкова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>, 2021.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223 с.</w:t>
      </w:r>
    </w:p>
    <w:p w:rsidR="005D1636" w:rsidRPr="001B5B0E" w:rsidRDefault="005D1636" w:rsidP="002949A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>Психолого-педагогическое взаимодействие участников образовательного процесса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 / А. С. Обухов [и др.] ; под общей редакцией А. С. Обухова. — Москва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422 с.</w:t>
      </w:r>
    </w:p>
    <w:p w:rsidR="005D1636" w:rsidRDefault="005D1636" w:rsidP="002949A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B0E">
        <w:rPr>
          <w:rFonts w:ascii="Times New Roman" w:hAnsi="Times New Roman"/>
          <w:sz w:val="28"/>
          <w:szCs w:val="28"/>
        </w:rPr>
        <w:t xml:space="preserve">Факторович, А.А. Педагогические технологии: учебное пособие для среднего профессионального образования / А. А. Факторович. – 2-е изд., </w:t>
      </w:r>
      <w:proofErr w:type="spellStart"/>
      <w:r w:rsidRPr="001B5B0E">
        <w:rPr>
          <w:rFonts w:ascii="Times New Roman" w:hAnsi="Times New Roman"/>
          <w:sz w:val="28"/>
          <w:szCs w:val="28"/>
        </w:rPr>
        <w:t>испр</w:t>
      </w:r>
      <w:proofErr w:type="spellEnd"/>
      <w:r w:rsidRPr="001B5B0E">
        <w:rPr>
          <w:rFonts w:ascii="Times New Roman" w:hAnsi="Times New Roman"/>
          <w:sz w:val="28"/>
          <w:szCs w:val="28"/>
        </w:rPr>
        <w:t>. и доп. – Москва</w:t>
      </w:r>
      <w:proofErr w:type="gramStart"/>
      <w:r w:rsidRPr="001B5B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B5B0E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1B5B0E">
        <w:rPr>
          <w:rFonts w:ascii="Times New Roman" w:hAnsi="Times New Roman"/>
          <w:sz w:val="28"/>
          <w:szCs w:val="28"/>
        </w:rPr>
        <w:t>Юрайт</w:t>
      </w:r>
      <w:proofErr w:type="spellEnd"/>
      <w:r w:rsidRPr="001B5B0E">
        <w:rPr>
          <w:rFonts w:ascii="Times New Roman" w:hAnsi="Times New Roman"/>
          <w:sz w:val="28"/>
          <w:szCs w:val="28"/>
        </w:rPr>
        <w:t xml:space="preserve">, 2021. </w:t>
      </w:r>
      <w:r>
        <w:rPr>
          <w:rFonts w:ascii="Times New Roman" w:hAnsi="Times New Roman"/>
          <w:sz w:val="28"/>
          <w:szCs w:val="28"/>
        </w:rPr>
        <w:t>–</w:t>
      </w:r>
      <w:r w:rsidRPr="001B5B0E">
        <w:rPr>
          <w:rFonts w:ascii="Times New Roman" w:hAnsi="Times New Roman"/>
          <w:sz w:val="28"/>
          <w:szCs w:val="28"/>
        </w:rPr>
        <w:t xml:space="preserve"> 128 с.</w:t>
      </w:r>
    </w:p>
    <w:p w:rsidR="00B25942" w:rsidRPr="009B5EBE" w:rsidRDefault="00B25942" w:rsidP="002949A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Максаковский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 Географическая картина мира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Максаковский</w:t>
      </w:r>
      <w:proofErr w:type="spellEnd"/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осква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Дрофа,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321 с.</w:t>
      </w:r>
    </w:p>
    <w:p w:rsidR="00B25942" w:rsidRPr="009B5EBE" w:rsidRDefault="00B25942" w:rsidP="002949A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Сидоров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К. Социально-экономическая география и </w:t>
      </w:r>
      <w:proofErr w:type="spellStart"/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регионалистика</w:t>
      </w:r>
      <w:proofErr w:type="spellEnd"/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М. К. Сидоров. – Москва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Просвещение</w:t>
      </w:r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9B5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246 с.</w:t>
      </w:r>
    </w:p>
    <w:p w:rsidR="002949A6" w:rsidRPr="002949A6" w:rsidRDefault="00B25942" w:rsidP="002949A6">
      <w:pPr>
        <w:pStyle w:val="a3"/>
        <w:numPr>
          <w:ilvl w:val="0"/>
          <w:numId w:val="11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25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Шарыгин</w:t>
      </w:r>
      <w:proofErr w:type="spellEnd"/>
      <w:r w:rsidRPr="00B25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М. Д. Введение в экономическую и социальную географию</w:t>
      </w:r>
      <w:proofErr w:type="gramStart"/>
      <w:r w:rsidRPr="00B25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B25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учебное пособие для вузов. – Москва</w:t>
      </w:r>
      <w:proofErr w:type="gramStart"/>
      <w:r w:rsidRPr="00B25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25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Дрофа, 2018. – 287 с.</w:t>
      </w:r>
    </w:p>
    <w:p w:rsidR="000C6542" w:rsidRPr="00B25942" w:rsidRDefault="000C6542" w:rsidP="002949A6">
      <w:pPr>
        <w:pStyle w:val="a3"/>
        <w:numPr>
          <w:ilvl w:val="0"/>
          <w:numId w:val="11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25942">
        <w:rPr>
          <w:rFonts w:ascii="Times New Roman" w:hAnsi="Times New Roman"/>
          <w:b/>
          <w:sz w:val="28"/>
          <w:szCs w:val="28"/>
        </w:rPr>
        <w:br w:type="page"/>
      </w:r>
    </w:p>
    <w:p w:rsidR="00110DAB" w:rsidRPr="00525C9A" w:rsidRDefault="00110DAB" w:rsidP="00110DAB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2949A6" w:rsidRDefault="00110DAB" w:rsidP="002949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ШКАЛА ОЦЕНИВАНИЯ </w:t>
      </w:r>
    </w:p>
    <w:p w:rsidR="00110DAB" w:rsidRPr="005D61A4" w:rsidRDefault="00110DAB" w:rsidP="002949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РЕЗУЛЬТАТОВ </w:t>
      </w:r>
      <w:r w:rsidR="002949A6">
        <w:rPr>
          <w:rFonts w:ascii="Times New Roman" w:hAnsi="Times New Roman"/>
          <w:b/>
          <w:sz w:val="28"/>
          <w:szCs w:val="28"/>
        </w:rPr>
        <w:t>ВСТУПИТЕЛЬНОГО ИСПЫТАНИЯ</w:t>
      </w:r>
    </w:p>
    <w:p w:rsidR="002949A6" w:rsidRDefault="002949A6" w:rsidP="002949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DAB" w:rsidRPr="00B82A55" w:rsidRDefault="00110DAB" w:rsidP="002949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A55">
        <w:rPr>
          <w:rFonts w:ascii="Times New Roman" w:hAnsi="Times New Roman"/>
          <w:b/>
          <w:sz w:val="28"/>
          <w:szCs w:val="28"/>
        </w:rPr>
        <w:t>Задание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691"/>
        <w:gridCol w:w="1499"/>
        <w:gridCol w:w="1583"/>
      </w:tblGrid>
      <w:tr w:rsidR="002949A6" w:rsidRPr="00053FC6" w:rsidTr="002949A6">
        <w:tc>
          <w:tcPr>
            <w:tcW w:w="564" w:type="pct"/>
            <w:shd w:val="clear" w:color="auto" w:fill="auto"/>
          </w:tcPr>
          <w:p w:rsidR="002B480C" w:rsidRDefault="002949A6" w:rsidP="0029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949A6" w:rsidRPr="002949A6" w:rsidRDefault="002949A6" w:rsidP="0029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A6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020" w:type="pct"/>
            <w:shd w:val="clear" w:color="auto" w:fill="auto"/>
          </w:tcPr>
          <w:p w:rsidR="002949A6" w:rsidRPr="002949A6" w:rsidRDefault="002949A6" w:rsidP="0029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A6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33" w:type="pct"/>
            <w:shd w:val="clear" w:color="auto" w:fill="auto"/>
          </w:tcPr>
          <w:p w:rsidR="002949A6" w:rsidRPr="002949A6" w:rsidRDefault="002949A6" w:rsidP="0029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A6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583" w:type="pct"/>
            <w:shd w:val="clear" w:color="auto" w:fill="auto"/>
          </w:tcPr>
          <w:p w:rsidR="002949A6" w:rsidRPr="002949A6" w:rsidRDefault="002949A6" w:rsidP="0029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A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949A6" w:rsidRPr="00053FC6" w:rsidTr="002949A6">
        <w:tc>
          <w:tcPr>
            <w:tcW w:w="564" w:type="pct"/>
            <w:vMerge w:val="restart"/>
            <w:shd w:val="clear" w:color="auto" w:fill="auto"/>
          </w:tcPr>
          <w:p w:rsidR="002949A6" w:rsidRPr="00053FC6" w:rsidRDefault="002949A6" w:rsidP="002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pct"/>
            <w:shd w:val="clear" w:color="auto" w:fill="auto"/>
          </w:tcPr>
          <w:p w:rsidR="002949A6" w:rsidRPr="00B25942" w:rsidRDefault="002949A6" w:rsidP="002949A6">
            <w:pPr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B25942">
              <w:rPr>
                <w:rFonts w:ascii="Times New Roman" w:hAnsi="Times New Roman"/>
                <w:sz w:val="24"/>
                <w:szCs w:val="24"/>
              </w:rPr>
              <w:t xml:space="preserve">демонстрирует высокий уровень владения теоретическими знаниями, свободно ориентируется в предметной области «Педагогика»; </w:t>
            </w:r>
            <w:r w:rsidRPr="00B25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обнаруживает умение объективно оценивать социальную значимость профессиональной деятельности педагога, раскрывать теоретические положения педагогики на конкретных примерах; проявляет способность ориентироваться в современных проблемах образования; в ответе абитуриента прослеживается целостность и </w:t>
            </w:r>
            <w:proofErr w:type="spellStart"/>
            <w:r w:rsidRPr="00B25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B25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связи; </w:t>
            </w:r>
            <w:r w:rsidRPr="00B25942">
              <w:rPr>
                <w:rFonts w:ascii="Times New Roman" w:hAnsi="Times New Roman"/>
                <w:sz w:val="24"/>
                <w:szCs w:val="24"/>
              </w:rPr>
              <w:t xml:space="preserve">аргументированно обосновывает собственную точку зрения с учетом сформированной собственной позиции, в ответе прослеживается логичность и системность изложения материала, аргументированность выводов. </w:t>
            </w:r>
          </w:p>
        </w:tc>
        <w:tc>
          <w:tcPr>
            <w:tcW w:w="833" w:type="pct"/>
            <w:shd w:val="clear" w:color="auto" w:fill="auto"/>
          </w:tcPr>
          <w:p w:rsidR="002949A6" w:rsidRPr="00B25942" w:rsidRDefault="002949A6" w:rsidP="0029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942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583" w:type="pct"/>
            <w:shd w:val="clear" w:color="auto" w:fill="auto"/>
          </w:tcPr>
          <w:p w:rsidR="002949A6" w:rsidRPr="00B25942" w:rsidRDefault="002949A6" w:rsidP="003325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2949A6" w:rsidRPr="00053FC6" w:rsidTr="002949A6">
        <w:tc>
          <w:tcPr>
            <w:tcW w:w="564" w:type="pct"/>
            <w:vMerge/>
            <w:shd w:val="clear" w:color="auto" w:fill="auto"/>
          </w:tcPr>
          <w:p w:rsidR="002949A6" w:rsidRPr="00053FC6" w:rsidRDefault="002949A6" w:rsidP="002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pct"/>
            <w:shd w:val="clear" w:color="auto" w:fill="auto"/>
          </w:tcPr>
          <w:p w:rsidR="002949A6" w:rsidRPr="00B25942" w:rsidRDefault="002949A6" w:rsidP="002949A6">
            <w:pPr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демонстрирует достаточный уровень владения теоретическими знаниями </w:t>
            </w:r>
            <w:r w:rsidRPr="00B25942">
              <w:rPr>
                <w:rFonts w:ascii="Times New Roman" w:hAnsi="Times New Roman"/>
                <w:sz w:val="24"/>
                <w:szCs w:val="24"/>
              </w:rPr>
              <w:t>в предметной области «Педагогика»</w:t>
            </w:r>
            <w:r w:rsidRPr="00B25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раскрывает сущность педагогической деятельности, особенности содержания и организации педагогического процесса; обнаруживает умение объективно оценивать социальную значимость профессиональной деятельности педагога, проявляет способность ориентироваться в современных проблемах образования; умеет конструировать, излагать содержание ответа на вопрос; умеет представлять собственную точку зрения; ответы являются четкими, в целом логичными, но недостаточно полными;</w:t>
            </w:r>
            <w:proofErr w:type="gramEnd"/>
            <w:r w:rsidRPr="00B25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испытывает затруднения в раскрытии теоретических положений педагогики на конкретных примерах.</w:t>
            </w:r>
            <w:r w:rsidRPr="00B25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auto"/>
          </w:tcPr>
          <w:p w:rsidR="002949A6" w:rsidRPr="00053FC6" w:rsidRDefault="002949A6" w:rsidP="0029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</w:t>
            </w:r>
          </w:p>
        </w:tc>
        <w:tc>
          <w:tcPr>
            <w:tcW w:w="583" w:type="pct"/>
            <w:shd w:val="clear" w:color="auto" w:fill="auto"/>
          </w:tcPr>
          <w:p w:rsidR="002949A6" w:rsidRPr="00053FC6" w:rsidRDefault="002949A6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2949A6" w:rsidRPr="00053FC6" w:rsidTr="002949A6">
        <w:tc>
          <w:tcPr>
            <w:tcW w:w="564" w:type="pct"/>
            <w:vMerge/>
            <w:shd w:val="clear" w:color="auto" w:fill="auto"/>
          </w:tcPr>
          <w:p w:rsidR="002949A6" w:rsidRPr="00053FC6" w:rsidRDefault="002949A6" w:rsidP="002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pct"/>
            <w:shd w:val="clear" w:color="auto" w:fill="auto"/>
          </w:tcPr>
          <w:p w:rsidR="002949A6" w:rsidRPr="00B25942" w:rsidRDefault="002949A6" w:rsidP="002949A6">
            <w:pPr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 w:rsidRPr="00B25942">
              <w:rPr>
                <w:rFonts w:ascii="Times New Roman" w:hAnsi="Times New Roman"/>
                <w:sz w:val="24"/>
                <w:szCs w:val="24"/>
              </w:rPr>
              <w:t xml:space="preserve">демонстрирует фрагментарное знание основного материала  предметной области «Педагогика», испытывает трудности в его изложении, обнаруживает умение применять имеющиеся знания в процессе решения типичных педагогических задач; не проявляет собственной позиции, отсутствует аргументация; </w:t>
            </w:r>
            <w:r w:rsidRPr="00B25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ответы являются недостаточно четкими, не всегда логичными, недостаточно полными; абитуриент затрудняется привести примеры из практики </w:t>
            </w:r>
            <w:r w:rsidRPr="00B25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(опыта), но способен это сделать с помощью наводящих вопросов.</w:t>
            </w:r>
            <w:proofErr w:type="gramEnd"/>
          </w:p>
        </w:tc>
        <w:tc>
          <w:tcPr>
            <w:tcW w:w="833" w:type="pct"/>
            <w:shd w:val="clear" w:color="auto" w:fill="auto"/>
          </w:tcPr>
          <w:p w:rsidR="002949A6" w:rsidRPr="00053FC6" w:rsidRDefault="002949A6" w:rsidP="0029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14-18</w:t>
            </w:r>
          </w:p>
        </w:tc>
        <w:tc>
          <w:tcPr>
            <w:tcW w:w="583" w:type="pct"/>
            <w:shd w:val="clear" w:color="auto" w:fill="auto"/>
          </w:tcPr>
          <w:p w:rsidR="002949A6" w:rsidRPr="00053FC6" w:rsidRDefault="002949A6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2949A6" w:rsidRPr="00053FC6" w:rsidTr="002949A6">
        <w:tc>
          <w:tcPr>
            <w:tcW w:w="564" w:type="pct"/>
            <w:vMerge/>
            <w:shd w:val="clear" w:color="auto" w:fill="auto"/>
          </w:tcPr>
          <w:p w:rsidR="002949A6" w:rsidRPr="00053FC6" w:rsidRDefault="002949A6" w:rsidP="002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pct"/>
            <w:shd w:val="clear" w:color="auto" w:fill="auto"/>
          </w:tcPr>
          <w:p w:rsidR="002949A6" w:rsidRPr="00053FC6" w:rsidRDefault="002949A6" w:rsidP="002949A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демонстрирует фрагментарное и недостаточное знание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базовых педагогических категорий, допускает фактические ошибки при раскрытии сущности педагогического процесса и педагогической деятельности; не способен объективно оценить социальную значимость профессиональной деятельности педагога; ответы являются нечеткими, недостаточно полными или неполными; абитуриент в большинстве случаев не способен приве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примеры из практики (опыта); п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освещении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кает существенные ошибки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2949A6" w:rsidRPr="00053FC6" w:rsidRDefault="002949A6" w:rsidP="0029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583" w:type="pct"/>
            <w:shd w:val="clear" w:color="auto" w:fill="auto"/>
          </w:tcPr>
          <w:p w:rsidR="002949A6" w:rsidRPr="00053FC6" w:rsidRDefault="002949A6" w:rsidP="003325C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2949A6" w:rsidRPr="00053FC6" w:rsidTr="002B480C">
        <w:trPr>
          <w:trHeight w:val="1631"/>
        </w:trPr>
        <w:tc>
          <w:tcPr>
            <w:tcW w:w="564" w:type="pct"/>
            <w:vMerge/>
            <w:shd w:val="clear" w:color="auto" w:fill="auto"/>
          </w:tcPr>
          <w:p w:rsidR="002949A6" w:rsidRPr="00053FC6" w:rsidRDefault="002949A6" w:rsidP="002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pct"/>
            <w:shd w:val="clear" w:color="auto" w:fill="auto"/>
          </w:tcPr>
          <w:p w:rsidR="002949A6" w:rsidRPr="00053FC6" w:rsidRDefault="002949A6" w:rsidP="002949A6">
            <w:pPr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не раскрыл вопрос; допустил грубые ошибки в ответе,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отвечает на  наводящие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экзаменаторов.</w:t>
            </w:r>
          </w:p>
        </w:tc>
        <w:tc>
          <w:tcPr>
            <w:tcW w:w="833" w:type="pct"/>
            <w:shd w:val="clear" w:color="auto" w:fill="auto"/>
          </w:tcPr>
          <w:p w:rsidR="002949A6" w:rsidRPr="00053FC6" w:rsidRDefault="002949A6" w:rsidP="0029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pct"/>
            <w:shd w:val="clear" w:color="auto" w:fill="auto"/>
          </w:tcPr>
          <w:p w:rsidR="002949A6" w:rsidRPr="00053FC6" w:rsidRDefault="002949A6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:rsidR="00110DAB" w:rsidRDefault="00110DAB" w:rsidP="00110D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B9C" w:rsidRPr="00B82A55" w:rsidRDefault="00941B9C" w:rsidP="00B25942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5621"/>
        <w:gridCol w:w="1569"/>
        <w:gridCol w:w="1583"/>
      </w:tblGrid>
      <w:tr w:rsidR="002949A6" w:rsidRPr="00053FC6" w:rsidTr="002949A6">
        <w:tc>
          <w:tcPr>
            <w:tcW w:w="515" w:type="pct"/>
            <w:shd w:val="clear" w:color="auto" w:fill="auto"/>
          </w:tcPr>
          <w:p w:rsidR="002B480C" w:rsidRDefault="002949A6" w:rsidP="0029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949A6" w:rsidRPr="002949A6" w:rsidRDefault="002949A6" w:rsidP="0029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A6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876" w:type="pct"/>
            <w:shd w:val="clear" w:color="auto" w:fill="auto"/>
          </w:tcPr>
          <w:p w:rsidR="002949A6" w:rsidRPr="002949A6" w:rsidRDefault="002949A6" w:rsidP="00A7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A6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20" w:type="pct"/>
            <w:shd w:val="clear" w:color="auto" w:fill="auto"/>
          </w:tcPr>
          <w:p w:rsidR="002949A6" w:rsidRPr="002949A6" w:rsidRDefault="002949A6" w:rsidP="00294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A6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789" w:type="pct"/>
            <w:shd w:val="clear" w:color="auto" w:fill="auto"/>
          </w:tcPr>
          <w:p w:rsidR="002949A6" w:rsidRPr="002949A6" w:rsidRDefault="002949A6" w:rsidP="00A7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A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949A6" w:rsidRPr="00053FC6" w:rsidTr="002B480C">
        <w:trPr>
          <w:trHeight w:val="2646"/>
        </w:trPr>
        <w:tc>
          <w:tcPr>
            <w:tcW w:w="515" w:type="pct"/>
            <w:vMerge w:val="restart"/>
            <w:shd w:val="clear" w:color="auto" w:fill="auto"/>
          </w:tcPr>
          <w:p w:rsidR="002949A6" w:rsidRPr="00053FC6" w:rsidRDefault="002949A6" w:rsidP="002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pct"/>
            <w:shd w:val="clear" w:color="auto" w:fill="auto"/>
          </w:tcPr>
          <w:p w:rsidR="002949A6" w:rsidRPr="00053FC6" w:rsidRDefault="002949A6" w:rsidP="002949A6">
            <w:pPr>
              <w:shd w:val="clear" w:color="auto" w:fill="FFFFFF"/>
              <w:spacing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дает полную оценку предложенной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(ситуации)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 на каждый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демонстрирует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теоретического материала</w:t>
            </w:r>
            <w:r>
              <w:rPr>
                <w:rFonts w:ascii="Times New Roman" w:hAnsi="Times New Roman"/>
              </w:rPr>
              <w:t xml:space="preserve"> в предметной области «Педагогика»</w:t>
            </w:r>
            <w:r>
              <w:t xml:space="preserve"> и </w:t>
            </w:r>
            <w:r w:rsidRPr="00724DCB">
              <w:rPr>
                <w:rFonts w:ascii="Times New Roman" w:hAnsi="Times New Roman"/>
              </w:rPr>
              <w:t>применя</w:t>
            </w:r>
            <w:r>
              <w:rPr>
                <w:rFonts w:ascii="Times New Roman" w:hAnsi="Times New Roman"/>
              </w:rPr>
              <w:t>е</w:t>
            </w:r>
            <w:r w:rsidRPr="00724DCB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</w:rPr>
              <w:t>его</w:t>
            </w:r>
            <w:r w:rsidRPr="00724DCB">
              <w:rPr>
                <w:rFonts w:ascii="Times New Roman" w:hAnsi="Times New Roman"/>
              </w:rPr>
              <w:t xml:space="preserve"> в процессе решения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(ситуации),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обоснов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варианты решения педагогической задачи (ситуации)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ополнительными комментариями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яет,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демонстрирует аналитические способности.</w:t>
            </w:r>
          </w:p>
        </w:tc>
        <w:tc>
          <w:tcPr>
            <w:tcW w:w="820" w:type="pct"/>
            <w:shd w:val="clear" w:color="auto" w:fill="auto"/>
          </w:tcPr>
          <w:p w:rsidR="002949A6" w:rsidRPr="00053FC6" w:rsidRDefault="002949A6" w:rsidP="0029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789" w:type="pct"/>
            <w:shd w:val="clear" w:color="auto" w:fill="auto"/>
          </w:tcPr>
          <w:p w:rsidR="002949A6" w:rsidRPr="00053FC6" w:rsidRDefault="002949A6" w:rsidP="003325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2949A6" w:rsidRPr="00053FC6" w:rsidTr="002949A6">
        <w:tc>
          <w:tcPr>
            <w:tcW w:w="515" w:type="pct"/>
            <w:vMerge/>
            <w:shd w:val="clear" w:color="auto" w:fill="auto"/>
          </w:tcPr>
          <w:p w:rsidR="002949A6" w:rsidRPr="00053FC6" w:rsidRDefault="002949A6" w:rsidP="002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2949A6" w:rsidRPr="00053FC6" w:rsidRDefault="002949A6" w:rsidP="002949A6">
            <w:pPr>
              <w:shd w:val="clear" w:color="auto" w:fill="FFFFFF"/>
              <w:spacing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дает полную оценку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педагогической задачи (ситуации),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 на каждый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испытывает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незначительные затруднения при ответе на вопросы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верное толкование действий педагога; 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недостаточно развернутое пояснение и обоснование сделанных заключений; демонстрирует аналитические способности.</w:t>
            </w:r>
          </w:p>
        </w:tc>
        <w:tc>
          <w:tcPr>
            <w:tcW w:w="820" w:type="pct"/>
            <w:shd w:val="clear" w:color="auto" w:fill="auto"/>
          </w:tcPr>
          <w:p w:rsidR="002949A6" w:rsidRPr="00053FC6" w:rsidRDefault="002949A6" w:rsidP="0029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</w:t>
            </w:r>
          </w:p>
        </w:tc>
        <w:tc>
          <w:tcPr>
            <w:tcW w:w="789" w:type="pct"/>
            <w:shd w:val="clear" w:color="auto" w:fill="auto"/>
          </w:tcPr>
          <w:p w:rsidR="002949A6" w:rsidRPr="00053FC6" w:rsidRDefault="002949A6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2949A6" w:rsidRPr="00053FC6" w:rsidTr="002B480C">
        <w:trPr>
          <w:trHeight w:val="1549"/>
        </w:trPr>
        <w:tc>
          <w:tcPr>
            <w:tcW w:w="515" w:type="pct"/>
            <w:vMerge/>
            <w:shd w:val="clear" w:color="auto" w:fill="auto"/>
          </w:tcPr>
          <w:p w:rsidR="002949A6" w:rsidRPr="00053FC6" w:rsidRDefault="002949A6" w:rsidP="002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2949A6" w:rsidRPr="00053FC6" w:rsidRDefault="002949A6" w:rsidP="002949A6">
            <w:pPr>
              <w:widowControl w:val="0"/>
              <w:spacing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испытывает з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атруднения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 задачи (ситуации)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на отдельные вопрос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практического задания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неполны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ответ; затрудн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яется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оценке действий педагога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недостаточные аналитические способности.</w:t>
            </w:r>
          </w:p>
        </w:tc>
        <w:tc>
          <w:tcPr>
            <w:tcW w:w="820" w:type="pct"/>
            <w:shd w:val="clear" w:color="auto" w:fill="auto"/>
          </w:tcPr>
          <w:p w:rsidR="002949A6" w:rsidRPr="00053FC6" w:rsidRDefault="002949A6" w:rsidP="0029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789" w:type="pct"/>
            <w:shd w:val="clear" w:color="auto" w:fill="auto"/>
          </w:tcPr>
          <w:p w:rsidR="002949A6" w:rsidRPr="00053FC6" w:rsidRDefault="002949A6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2949A6" w:rsidRPr="00053FC6" w:rsidTr="002949A6">
        <w:trPr>
          <w:trHeight w:val="1807"/>
        </w:trPr>
        <w:tc>
          <w:tcPr>
            <w:tcW w:w="515" w:type="pct"/>
            <w:vMerge/>
            <w:shd w:val="clear" w:color="auto" w:fill="auto"/>
          </w:tcPr>
          <w:p w:rsidR="002949A6" w:rsidRPr="00053FC6" w:rsidRDefault="002949A6" w:rsidP="002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2949A6" w:rsidRPr="00053FC6" w:rsidRDefault="002949A6" w:rsidP="002949A6">
            <w:pPr>
              <w:shd w:val="clear" w:color="auto" w:fill="FFFFFF"/>
              <w:spacing w:line="240" w:lineRule="auto"/>
              <w:ind w:firstLine="1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Абитуриент дает н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педагогической задачи (ситуации)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отдельные вопросы практического задания не дает ответа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неверно истолко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педагога;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демонстрирует аналитические способности; 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ает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2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изложения ответа.</w:t>
            </w:r>
          </w:p>
        </w:tc>
        <w:tc>
          <w:tcPr>
            <w:tcW w:w="820" w:type="pct"/>
            <w:shd w:val="clear" w:color="auto" w:fill="auto"/>
          </w:tcPr>
          <w:p w:rsidR="002949A6" w:rsidRPr="00053FC6" w:rsidRDefault="002949A6" w:rsidP="0029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789" w:type="pct"/>
            <w:shd w:val="clear" w:color="auto" w:fill="auto"/>
          </w:tcPr>
          <w:p w:rsidR="002949A6" w:rsidRPr="00053FC6" w:rsidRDefault="002949A6" w:rsidP="003325C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2949A6" w:rsidRPr="00053FC6" w:rsidTr="002B480C">
        <w:trPr>
          <w:trHeight w:val="1359"/>
        </w:trPr>
        <w:tc>
          <w:tcPr>
            <w:tcW w:w="515" w:type="pct"/>
            <w:vMerge/>
            <w:shd w:val="clear" w:color="auto" w:fill="auto"/>
          </w:tcPr>
          <w:p w:rsidR="002949A6" w:rsidRPr="00053FC6" w:rsidRDefault="002949A6" w:rsidP="002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shd w:val="clear" w:color="auto" w:fill="auto"/>
          </w:tcPr>
          <w:p w:rsidR="002949A6" w:rsidRPr="00053FC6" w:rsidRDefault="002949A6" w:rsidP="002949A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абитуриента полностью не соответствует вышеуказанным критериям.</w:t>
            </w:r>
          </w:p>
          <w:p w:rsidR="002949A6" w:rsidRPr="00053FC6" w:rsidRDefault="002949A6" w:rsidP="002949A6">
            <w:pPr>
              <w:shd w:val="clear" w:color="auto" w:fill="FFFFFF"/>
              <w:spacing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Абитуриент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представил решение практического задания.</w:t>
            </w:r>
          </w:p>
        </w:tc>
        <w:tc>
          <w:tcPr>
            <w:tcW w:w="820" w:type="pct"/>
            <w:shd w:val="clear" w:color="auto" w:fill="auto"/>
          </w:tcPr>
          <w:p w:rsidR="002949A6" w:rsidRPr="00053FC6" w:rsidRDefault="002949A6" w:rsidP="00294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pct"/>
            <w:shd w:val="clear" w:color="auto" w:fill="auto"/>
          </w:tcPr>
          <w:p w:rsidR="002949A6" w:rsidRPr="00053FC6" w:rsidRDefault="002949A6" w:rsidP="00332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</w:tbl>
    <w:p w:rsidR="00C758B2" w:rsidRPr="002B480C" w:rsidRDefault="00C758B2" w:rsidP="002949A6">
      <w:pPr>
        <w:spacing w:after="0" w:line="240" w:lineRule="auto"/>
        <w:rPr>
          <w:rFonts w:ascii="Times New Roman" w:hAnsi="Times New Roman"/>
          <w:sz w:val="28"/>
        </w:rPr>
      </w:pPr>
    </w:p>
    <w:p w:rsidR="00941B9C" w:rsidRDefault="00941B9C" w:rsidP="002949A6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D4C84">
        <w:rPr>
          <w:rFonts w:ascii="Times New Roman" w:hAnsi="Times New Roman"/>
          <w:b/>
          <w:sz w:val="28"/>
          <w:szCs w:val="28"/>
        </w:rPr>
        <w:t>Задание №3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5615"/>
        <w:gridCol w:w="1555"/>
        <w:gridCol w:w="1491"/>
      </w:tblGrid>
      <w:tr w:rsidR="002949A6" w:rsidRPr="00550DC8" w:rsidTr="002B480C">
        <w:trPr>
          <w:trHeight w:val="850"/>
        </w:trPr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80C" w:rsidRDefault="002949A6" w:rsidP="002B4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949A6" w:rsidRPr="002949A6" w:rsidRDefault="002949A6" w:rsidP="002B4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A6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2949A6" w:rsidRDefault="002949A6" w:rsidP="00A7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A6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2949A6" w:rsidRDefault="002949A6" w:rsidP="002B4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A6">
              <w:rPr>
                <w:rFonts w:ascii="Times New Roman" w:hAnsi="Times New Roman"/>
                <w:b/>
                <w:sz w:val="24"/>
                <w:szCs w:val="24"/>
              </w:rPr>
              <w:t>Количество итоговых баллов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2949A6" w:rsidRDefault="002949A6" w:rsidP="00A74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A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949A6" w:rsidRPr="00550DC8" w:rsidTr="002B480C">
        <w:tc>
          <w:tcPr>
            <w:tcW w:w="5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550DC8" w:rsidRDefault="002949A6" w:rsidP="002B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550DC8" w:rsidRDefault="002949A6" w:rsidP="002B480C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0D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Абитуриент свободно оперировал основными терминами и понятиями, принятыми 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географии</w:t>
            </w:r>
            <w:r w:rsidRPr="00550D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2949A6" w:rsidRPr="00550DC8" w:rsidRDefault="002949A6" w:rsidP="002B480C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Абитуриент </w:t>
            </w:r>
            <w:r w:rsidRPr="00550D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показал умение  сравнивать, раскрывать механизм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ы географических процессов</w:t>
            </w:r>
            <w:r w:rsidRPr="00550D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50D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D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Возможны неточности при освещении второстепенных вопросов, которые абитуриент легко исправил по замечанию экзаменатора.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5255AD" w:rsidRDefault="002949A6" w:rsidP="002B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55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30-40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9A6" w:rsidRPr="00550DC8" w:rsidRDefault="002949A6" w:rsidP="002B48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2949A6" w:rsidRPr="00550DC8" w:rsidTr="002B480C"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550DC8" w:rsidRDefault="002949A6" w:rsidP="002B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550DC8" w:rsidRDefault="002949A6" w:rsidP="002B480C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Абитуриент при ответе на вопрос показал хорошие знания основных разделов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географии</w:t>
            </w: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Физическая география</w:t>
            </w: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Социально-экономическая география</w:t>
            </w: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Картография</w:t>
            </w: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», </w:t>
            </w:r>
            <w:r w:rsidRPr="00550DC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законов и понятий, используемых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географии</w:t>
            </w:r>
            <w:r w:rsidRPr="00550DC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 при использовании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географической номенклатуры</w:t>
            </w:r>
            <w:r w:rsidRPr="00550DC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Допущены ошибка или неточности в изложении вопроса, легко исправляемые по замечания экзаменатора.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5255AD" w:rsidRDefault="002949A6" w:rsidP="002B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55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20-29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9A6" w:rsidRPr="00550DC8" w:rsidRDefault="002949A6" w:rsidP="002B48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неточность при ответе снимается один балл</w:t>
            </w:r>
          </w:p>
        </w:tc>
      </w:tr>
      <w:tr w:rsidR="002949A6" w:rsidRPr="00550DC8" w:rsidTr="002B480C"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550DC8" w:rsidRDefault="002949A6" w:rsidP="002B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9A6" w:rsidRPr="00550DC8" w:rsidRDefault="002949A6" w:rsidP="002B480C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DC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Абитуриент не в достаточной степени владеет материалом. Допущены неточности и ошибки в изложении какого-либо вопроса. 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5255AD" w:rsidRDefault="002949A6" w:rsidP="002B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55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10-19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9A6" w:rsidRPr="00550DC8" w:rsidRDefault="002949A6" w:rsidP="002B48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tr w:rsidR="002949A6" w:rsidRPr="00550DC8" w:rsidTr="002B480C"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550DC8" w:rsidRDefault="002949A6" w:rsidP="002B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550DC8" w:rsidRDefault="002949A6" w:rsidP="002B480C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D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Абитуриентом показано незнание нескольких разделов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химии</w:t>
            </w:r>
            <w:r w:rsidRPr="00550D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. Допущены грубые ошибки в определении понятий</w:t>
            </w:r>
            <w:r w:rsidRPr="00550D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</w:t>
            </w: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которые не исправлены после наводящих вопросов экзаменаторов.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5255AD" w:rsidRDefault="002949A6" w:rsidP="002B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55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1-9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9A6" w:rsidRPr="00550DC8" w:rsidRDefault="002949A6" w:rsidP="002B48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каждую допущенную ошибку при ответе </w:t>
            </w: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снимается один балл</w:t>
            </w:r>
          </w:p>
        </w:tc>
      </w:tr>
      <w:tr w:rsidR="002949A6" w:rsidRPr="00550DC8" w:rsidTr="002B480C">
        <w:tc>
          <w:tcPr>
            <w:tcW w:w="5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550DC8" w:rsidRDefault="002949A6" w:rsidP="002B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550DC8" w:rsidRDefault="002949A6" w:rsidP="002B480C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Абитуриент не ответил на вопрос.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9A6" w:rsidRPr="005255AD" w:rsidRDefault="002949A6" w:rsidP="002B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55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9A6" w:rsidRPr="00550DC8" w:rsidRDefault="002949A6" w:rsidP="002B48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допущенную ошибку при ответе снимается один балл</w:t>
            </w:r>
          </w:p>
        </w:tc>
      </w:tr>
      <w:bookmarkEnd w:id="0"/>
    </w:tbl>
    <w:p w:rsidR="005D61A4" w:rsidRDefault="005D61A4">
      <w:pPr>
        <w:spacing w:after="160" w:line="259" w:lineRule="auto"/>
      </w:pPr>
      <w:r>
        <w:br w:type="page"/>
      </w:r>
    </w:p>
    <w:p w:rsidR="005D61A4" w:rsidRDefault="005D61A4" w:rsidP="005D61A4">
      <w:pPr>
        <w:widowControl w:val="0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525C9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5D61A4" w:rsidRDefault="005D61A4" w:rsidP="009E619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>ПРИМЕР</w:t>
      </w:r>
      <w:r>
        <w:rPr>
          <w:rFonts w:ascii="Times New Roman" w:hAnsi="Times New Roman"/>
          <w:b/>
          <w:sz w:val="28"/>
          <w:szCs w:val="28"/>
        </w:rPr>
        <w:t xml:space="preserve"> БИЛЕТА</w:t>
      </w:r>
    </w:p>
    <w:p w:rsidR="005D61A4" w:rsidRDefault="009E6192" w:rsidP="009E6192">
      <w:pPr>
        <w:widowControl w:val="0"/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 Дать определение понятия «педагогическая профессия». Назвать особенности педагогической профессии. </w:t>
      </w:r>
    </w:p>
    <w:p w:rsidR="009E6192" w:rsidRDefault="009E6192" w:rsidP="009E6192">
      <w:pPr>
        <w:pStyle w:val="ConsNonformat"/>
        <w:tabs>
          <w:tab w:val="left" w:pos="1134"/>
          <w:tab w:val="left" w:pos="195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9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Arial Unicode MS" w:hAnsi="Times New Roman"/>
          <w:sz w:val="28"/>
          <w:szCs w:val="28"/>
        </w:rPr>
        <w:t>Проанализировать педагогическую ситуацию. Дать пояснения, каким образом</w:t>
      </w:r>
      <w:r w:rsidR="00822165">
        <w:rPr>
          <w:rFonts w:ascii="Times New Roman" w:eastAsia="Arial Unicode MS" w:hAnsi="Times New Roman"/>
          <w:sz w:val="28"/>
          <w:szCs w:val="28"/>
        </w:rPr>
        <w:t xml:space="preserve"> можно </w:t>
      </w:r>
      <w:r>
        <w:rPr>
          <w:rFonts w:ascii="Times New Roman" w:eastAsia="Arial Unicode MS" w:hAnsi="Times New Roman"/>
          <w:sz w:val="28"/>
          <w:szCs w:val="28"/>
        </w:rPr>
        <w:t xml:space="preserve">помочь </w:t>
      </w:r>
      <w:r w:rsidR="00822165">
        <w:rPr>
          <w:rFonts w:ascii="Times New Roman" w:eastAsia="Arial Unicode MS" w:hAnsi="Times New Roman"/>
          <w:sz w:val="28"/>
          <w:szCs w:val="28"/>
        </w:rPr>
        <w:t>первокласснику</w:t>
      </w:r>
      <w:r>
        <w:rPr>
          <w:rFonts w:ascii="Times New Roman" w:eastAsia="Arial Unicode MS" w:hAnsi="Times New Roman"/>
          <w:sz w:val="28"/>
          <w:szCs w:val="28"/>
        </w:rPr>
        <w:t xml:space="preserve">, чтобы не причинить неудобства </w:t>
      </w:r>
      <w:r w:rsidR="00822165">
        <w:rPr>
          <w:rFonts w:ascii="Times New Roman" w:eastAsia="Arial Unicode MS" w:hAnsi="Times New Roman"/>
          <w:sz w:val="28"/>
          <w:szCs w:val="28"/>
        </w:rPr>
        <w:t xml:space="preserve">однокласснице? </w:t>
      </w:r>
      <w:r>
        <w:rPr>
          <w:rFonts w:ascii="Times New Roman" w:eastAsia="Arial Unicode MS" w:hAnsi="Times New Roman"/>
          <w:sz w:val="28"/>
          <w:szCs w:val="28"/>
        </w:rPr>
        <w:t xml:space="preserve">Какие профессиональные умения должен применить педагог? Как бы Вы поступили на месте педагога?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Обосновать свой выбор. </w:t>
      </w:r>
    </w:p>
    <w:p w:rsidR="009E6192" w:rsidRDefault="009E6192" w:rsidP="009E61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После уроков к учительнице робко подходит первоклассник и, страшно смущаясь, просит: Наталья Викторовна, дайте мне, пожалуйста, телефон Маши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Ереминой</w:t>
      </w:r>
      <w:proofErr w:type="spellEnd"/>
      <w:r w:rsidR="0082216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E6192" w:rsidRDefault="009E6192" w:rsidP="009E61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 Дима, а зачем тебе?</w:t>
      </w:r>
    </w:p>
    <w:p w:rsidR="009E6192" w:rsidRDefault="009E6192" w:rsidP="009E61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Опустив глаза, мальчик признаётся, что ему очень нравится одноклассница, а поговорить с ней в школе он не решается. Может, по телефону получится?</w:t>
      </w:r>
    </w:p>
    <w:p w:rsidR="00941B9C" w:rsidRDefault="00822165" w:rsidP="00B259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D8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25942" w:rsidRPr="00676206">
        <w:rPr>
          <w:rFonts w:ascii="Times New Roman" w:hAnsi="Times New Roman"/>
          <w:sz w:val="28"/>
          <w:szCs w:val="28"/>
        </w:rPr>
        <w:t>Сформулировать понятия «план» и «карта». Назвать способы ориентирования на местности. Показать способы измерения расстояний на карте.</w:t>
      </w:r>
    </w:p>
    <w:sectPr w:rsidR="00941B9C" w:rsidSect="00A55A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017D13"/>
    <w:multiLevelType w:val="hybridMultilevel"/>
    <w:tmpl w:val="33025C52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996087"/>
    <w:multiLevelType w:val="hybridMultilevel"/>
    <w:tmpl w:val="BF362C4A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B920B3"/>
    <w:multiLevelType w:val="hybridMultilevel"/>
    <w:tmpl w:val="59660D74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1B0923"/>
    <w:multiLevelType w:val="hybridMultilevel"/>
    <w:tmpl w:val="6D30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141F7"/>
    <w:multiLevelType w:val="hybridMultilevel"/>
    <w:tmpl w:val="A6FE02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966DA0"/>
    <w:multiLevelType w:val="hybridMultilevel"/>
    <w:tmpl w:val="0BF40692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FD6A89"/>
    <w:multiLevelType w:val="hybridMultilevel"/>
    <w:tmpl w:val="6DAA9822"/>
    <w:lvl w:ilvl="0" w:tplc="52505D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486CC3"/>
    <w:multiLevelType w:val="multilevel"/>
    <w:tmpl w:val="889E81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02D4113"/>
    <w:multiLevelType w:val="hybridMultilevel"/>
    <w:tmpl w:val="BD8E7336"/>
    <w:lvl w:ilvl="0" w:tplc="C7FC9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EC4B46"/>
    <w:multiLevelType w:val="hybridMultilevel"/>
    <w:tmpl w:val="E73A57CE"/>
    <w:lvl w:ilvl="0" w:tplc="A0126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2"/>
    <w:rsid w:val="000253AD"/>
    <w:rsid w:val="00072844"/>
    <w:rsid w:val="00083DA8"/>
    <w:rsid w:val="000C6542"/>
    <w:rsid w:val="000E73B9"/>
    <w:rsid w:val="00110DAB"/>
    <w:rsid w:val="001B5B0E"/>
    <w:rsid w:val="001F2B15"/>
    <w:rsid w:val="00202F03"/>
    <w:rsid w:val="00274316"/>
    <w:rsid w:val="002949A6"/>
    <w:rsid w:val="002B480C"/>
    <w:rsid w:val="002B72B0"/>
    <w:rsid w:val="003B3DFD"/>
    <w:rsid w:val="003D1DCE"/>
    <w:rsid w:val="00405797"/>
    <w:rsid w:val="00496F79"/>
    <w:rsid w:val="004B3FDE"/>
    <w:rsid w:val="004B55B1"/>
    <w:rsid w:val="00512837"/>
    <w:rsid w:val="00513E82"/>
    <w:rsid w:val="005255AD"/>
    <w:rsid w:val="00550DC8"/>
    <w:rsid w:val="005610FA"/>
    <w:rsid w:val="00594C3B"/>
    <w:rsid w:val="005A69A8"/>
    <w:rsid w:val="005D1636"/>
    <w:rsid w:val="005D61A4"/>
    <w:rsid w:val="00716CA0"/>
    <w:rsid w:val="00724DCB"/>
    <w:rsid w:val="00822165"/>
    <w:rsid w:val="00840F1F"/>
    <w:rsid w:val="00941B9C"/>
    <w:rsid w:val="009E6192"/>
    <w:rsid w:val="00AB3224"/>
    <w:rsid w:val="00AF5B97"/>
    <w:rsid w:val="00B25942"/>
    <w:rsid w:val="00B85C20"/>
    <w:rsid w:val="00B97595"/>
    <w:rsid w:val="00BA1DBF"/>
    <w:rsid w:val="00C1740E"/>
    <w:rsid w:val="00C41EF4"/>
    <w:rsid w:val="00C44A44"/>
    <w:rsid w:val="00C758B2"/>
    <w:rsid w:val="00D20DF7"/>
    <w:rsid w:val="00D219F8"/>
    <w:rsid w:val="00D45C03"/>
    <w:rsid w:val="00D649AA"/>
    <w:rsid w:val="00DA7804"/>
    <w:rsid w:val="00DC745A"/>
    <w:rsid w:val="00DD3738"/>
    <w:rsid w:val="00DD4C84"/>
    <w:rsid w:val="00E2014E"/>
    <w:rsid w:val="00E76D81"/>
    <w:rsid w:val="00E87080"/>
    <w:rsid w:val="00ED32C1"/>
    <w:rsid w:val="00F112BC"/>
    <w:rsid w:val="00F81B56"/>
    <w:rsid w:val="00FC75BC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A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174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7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B5B0E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B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B5B0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B5B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B0E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9E6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C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2A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C174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7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B5B0E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B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B5B0E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B5B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B0E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9E6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C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0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9370-77AE-4799-99A3-9E3A32D4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 Эльдорадо</dc:creator>
  <cp:lastModifiedBy>ё</cp:lastModifiedBy>
  <cp:revision>10</cp:revision>
  <cp:lastPrinted>2021-10-22T06:33:00Z</cp:lastPrinted>
  <dcterms:created xsi:type="dcterms:W3CDTF">2021-10-26T19:07:00Z</dcterms:created>
  <dcterms:modified xsi:type="dcterms:W3CDTF">2024-01-24T13:36:00Z</dcterms:modified>
</cp:coreProperties>
</file>